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02E" w:rsidRPr="00387ADC" w:rsidRDefault="002B102E" w:rsidP="00A15173">
      <w:pPr>
        <w:tabs>
          <w:tab w:val="left" w:pos="-567"/>
        </w:tabs>
        <w:ind w:left="-284" w:right="-11"/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387ADC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Синдром дефицита внимания с </w:t>
      </w:r>
      <w:proofErr w:type="spellStart"/>
      <w:r w:rsidRPr="00387ADC">
        <w:rPr>
          <w:rFonts w:ascii="Arial" w:hAnsi="Arial" w:cs="Arial"/>
          <w:color w:val="000000"/>
          <w:sz w:val="28"/>
          <w:szCs w:val="28"/>
          <w:shd w:val="clear" w:color="auto" w:fill="FFFFFF"/>
        </w:rPr>
        <w:t>гиперактивностью</w:t>
      </w:r>
      <w:proofErr w:type="spellEnd"/>
      <w:r w:rsidRPr="00387ADC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(СДВГ) уже долгое время при</w:t>
      </w:r>
      <w:r w:rsidR="00A15173" w:rsidRPr="00387ADC">
        <w:rPr>
          <w:rFonts w:ascii="Arial" w:hAnsi="Arial" w:cs="Arial"/>
          <w:color w:val="000000"/>
          <w:sz w:val="28"/>
          <w:szCs w:val="28"/>
          <w:shd w:val="clear" w:color="auto" w:fill="FFFFFF"/>
        </w:rPr>
        <w:t>влекает внимание ученых, врачей</w:t>
      </w:r>
      <w:r w:rsidRPr="00387ADC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и педагогов. </w:t>
      </w:r>
    </w:p>
    <w:p w:rsidR="002B102E" w:rsidRPr="00387ADC" w:rsidRDefault="002B102E" w:rsidP="002B102E">
      <w:pPr>
        <w:tabs>
          <w:tab w:val="left" w:pos="-284"/>
        </w:tabs>
        <w:spacing w:line="240" w:lineRule="auto"/>
        <w:ind w:left="-284"/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387ADC">
        <w:rPr>
          <w:rFonts w:ascii="Arial" w:hAnsi="Arial" w:cs="Arial"/>
          <w:color w:val="000000"/>
          <w:sz w:val="28"/>
          <w:szCs w:val="28"/>
          <w:shd w:val="clear" w:color="auto" w:fill="FFFFFF"/>
        </w:rPr>
        <w:t>Первые проявле</w:t>
      </w:r>
      <w:r w:rsidR="00A15173" w:rsidRPr="00387ADC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ния </w:t>
      </w:r>
      <w:proofErr w:type="spellStart"/>
      <w:r w:rsidR="00A15173" w:rsidRPr="00387ADC">
        <w:rPr>
          <w:rFonts w:ascii="Arial" w:hAnsi="Arial" w:cs="Arial"/>
          <w:color w:val="000000"/>
          <w:sz w:val="28"/>
          <w:szCs w:val="28"/>
          <w:shd w:val="clear" w:color="auto" w:fill="FFFFFF"/>
        </w:rPr>
        <w:t>гиперактивности</w:t>
      </w:r>
      <w:proofErr w:type="spellEnd"/>
      <w:r w:rsidR="00A15173" w:rsidRPr="00387ADC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наблюдаются</w:t>
      </w:r>
      <w:r w:rsidRPr="00387ADC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до 7-ми лет, но наиболее остро эта проблема встает в тот момент, когда ребенок идет в школу. Нарушение внимания практически всегда сопровождаются нарушением поведения и импульсивностью.  Такой ребенок на занятиях крутится, вертится, часто встает со своего места, ходит по классу, перебивает учителя. </w:t>
      </w:r>
    </w:p>
    <w:p w:rsidR="002B102E" w:rsidRDefault="002B102E" w:rsidP="002B10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B102E" w:rsidRDefault="002B102E" w:rsidP="002B10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B102E" w:rsidRDefault="00D5374D" w:rsidP="002B10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8" type="#_x0000_t202" style="position:absolute;left:0;text-align:left;margin-left:-9.4pt;margin-top:3.4pt;width:220.25pt;height:30.0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">
            <v:textbox style="mso-next-textbox:#Поле 1">
              <w:txbxContent>
                <w:p w:rsidR="002B102E" w:rsidRDefault="002B102E" w:rsidP="002B102E">
                  <w:pPr>
                    <w:spacing w:after="0" w:line="240" w:lineRule="auto"/>
                  </w:pPr>
                  <w:r>
                    <w:t xml:space="preserve">©ГБУ ДО ЦППМСП Выборгского района </w:t>
                  </w:r>
                </w:p>
                <w:p w:rsidR="002B102E" w:rsidRDefault="002B102E" w:rsidP="002B102E"/>
              </w:txbxContent>
            </v:textbox>
          </v:shape>
        </w:pict>
      </w:r>
    </w:p>
    <w:p w:rsidR="002B102E" w:rsidRDefault="002B102E" w:rsidP="002B10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B102E" w:rsidRDefault="002B102E" w:rsidP="002B10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B102E" w:rsidRDefault="002B102E" w:rsidP="002B10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B102E" w:rsidRDefault="002B102E" w:rsidP="002B10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7E22A38" wp14:editId="3A7AA4D3">
            <wp:extent cx="2514600" cy="47625"/>
            <wp:effectExtent l="0" t="0" r="0" b="9525"/>
            <wp:docPr id="1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47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B102E" w:rsidRPr="000831CA" w:rsidRDefault="002B102E" w:rsidP="002B10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831CA">
        <w:rPr>
          <w:rFonts w:ascii="Times New Roman" w:eastAsia="Times New Roman" w:hAnsi="Times New Roman" w:cs="Times New Roman"/>
          <w:sz w:val="24"/>
          <w:szCs w:val="24"/>
        </w:rPr>
        <w:t xml:space="preserve">Контактный телефон </w:t>
      </w:r>
    </w:p>
    <w:p w:rsidR="002B102E" w:rsidRPr="000831CA" w:rsidRDefault="002B102E" w:rsidP="002B10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831CA">
        <w:rPr>
          <w:rFonts w:ascii="Times New Roman" w:eastAsia="Times New Roman" w:hAnsi="Times New Roman" w:cs="Times New Roman"/>
          <w:sz w:val="24"/>
          <w:szCs w:val="24"/>
        </w:rPr>
        <w:t>553-18-75</w:t>
      </w:r>
    </w:p>
    <w:p w:rsidR="002B102E" w:rsidRDefault="002B102E" w:rsidP="002B10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83C0C"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r w:rsidRPr="00013BB9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83C0C">
        <w:rPr>
          <w:rFonts w:ascii="Times New Roman" w:eastAsia="Times New Roman" w:hAnsi="Times New Roman" w:cs="Times New Roman"/>
          <w:sz w:val="24"/>
          <w:szCs w:val="24"/>
          <w:lang w:val="en-US"/>
        </w:rPr>
        <w:t>mail</w:t>
      </w:r>
      <w:r w:rsidRPr="00013BB9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10" w:history="1">
        <w:r w:rsidRPr="00AB7573">
          <w:rPr>
            <w:rStyle w:val="ab"/>
            <w:rFonts w:ascii="Times New Roman" w:eastAsia="Times New Roman" w:hAnsi="Times New Roman" w:cs="Times New Roman"/>
            <w:sz w:val="24"/>
            <w:szCs w:val="24"/>
            <w:lang w:val="en-US"/>
          </w:rPr>
          <w:t>viborpmss</w:t>
        </w:r>
        <w:r w:rsidRPr="00013BB9">
          <w:rPr>
            <w:rStyle w:val="ab"/>
            <w:rFonts w:ascii="Times New Roman" w:eastAsia="Times New Roman" w:hAnsi="Times New Roman" w:cs="Times New Roman"/>
            <w:sz w:val="24"/>
            <w:szCs w:val="24"/>
          </w:rPr>
          <w:t>@</w:t>
        </w:r>
        <w:r w:rsidRPr="00AB7573">
          <w:rPr>
            <w:rStyle w:val="ab"/>
            <w:rFonts w:ascii="Times New Roman" w:eastAsia="Times New Roman" w:hAnsi="Times New Roman" w:cs="Times New Roman"/>
            <w:sz w:val="24"/>
            <w:szCs w:val="24"/>
            <w:lang w:val="en-US"/>
          </w:rPr>
          <w:t>bk</w:t>
        </w:r>
        <w:r w:rsidRPr="00013BB9">
          <w:rPr>
            <w:rStyle w:val="ab"/>
            <w:rFonts w:ascii="Times New Roman" w:eastAsia="Times New Roman" w:hAnsi="Times New Roman" w:cs="Times New Roman"/>
            <w:sz w:val="24"/>
            <w:szCs w:val="24"/>
          </w:rPr>
          <w:t>.</w:t>
        </w:r>
        <w:proofErr w:type="spellStart"/>
        <w:r w:rsidRPr="00AB7573">
          <w:rPr>
            <w:rStyle w:val="ab"/>
            <w:rFonts w:ascii="Times New Roman" w:eastAsia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2B102E" w:rsidRPr="003316FE" w:rsidRDefault="002B102E" w:rsidP="00066A1E">
      <w:pPr>
        <w:pStyle w:val="a9"/>
        <w:spacing w:after="0"/>
        <w:ind w:left="-284"/>
        <w:rPr>
          <w:b/>
          <w:noProof/>
          <w:sz w:val="16"/>
          <w:szCs w:val="16"/>
          <w:lang w:val="ru-RU" w:eastAsia="ru-RU"/>
        </w:rPr>
      </w:pPr>
    </w:p>
    <w:p w:rsidR="000831CA" w:rsidRDefault="000831CA" w:rsidP="00066A1E">
      <w:pPr>
        <w:pStyle w:val="a9"/>
        <w:spacing w:after="0"/>
        <w:ind w:left="-284"/>
        <w:rPr>
          <w:b/>
          <w:noProof/>
          <w:sz w:val="16"/>
          <w:szCs w:val="16"/>
          <w:lang w:val="ru-RU" w:eastAsia="ru-RU"/>
        </w:rPr>
      </w:pPr>
      <w:r w:rsidRPr="00963BA2">
        <w:rPr>
          <w:b/>
          <w:noProof/>
          <w:sz w:val="16"/>
          <w:szCs w:val="16"/>
          <w:lang w:val="ru-RU" w:eastAsia="ru-RU"/>
        </w:rPr>
        <w:lastRenderedPageBreak/>
        <w:t>Отделение на Костромском (школьное)</w:t>
      </w:r>
      <w:r w:rsidR="00B309B3">
        <w:rPr>
          <w:b/>
          <w:noProof/>
          <w:sz w:val="16"/>
          <w:szCs w:val="16"/>
          <w:lang w:val="ru-RU" w:eastAsia="ru-RU"/>
        </w:rPr>
        <w:t>:</w:t>
      </w:r>
    </w:p>
    <w:p w:rsidR="00066A1E" w:rsidRPr="00963BA2" w:rsidRDefault="00066A1E" w:rsidP="00066A1E">
      <w:pPr>
        <w:pStyle w:val="a9"/>
        <w:spacing w:after="0"/>
        <w:ind w:left="-284"/>
        <w:rPr>
          <w:b/>
          <w:noProof/>
          <w:sz w:val="16"/>
          <w:szCs w:val="16"/>
          <w:lang w:val="ru-RU" w:eastAsia="ru-RU"/>
        </w:rPr>
      </w:pPr>
    </w:p>
    <w:p w:rsidR="000831CA" w:rsidRPr="00963BA2" w:rsidRDefault="000831CA" w:rsidP="00066A1E">
      <w:pPr>
        <w:pStyle w:val="a9"/>
        <w:spacing w:after="0"/>
        <w:ind w:left="-284"/>
        <w:rPr>
          <w:noProof/>
          <w:sz w:val="16"/>
          <w:szCs w:val="16"/>
          <w:lang w:val="ru-RU" w:eastAsia="ru-RU"/>
        </w:rPr>
      </w:pPr>
      <w:r w:rsidRPr="00963BA2">
        <w:rPr>
          <w:noProof/>
          <w:sz w:val="16"/>
          <w:szCs w:val="16"/>
          <w:lang w:val="ru-RU" w:eastAsia="ru-RU"/>
        </w:rPr>
        <w:t>194017, Санкт-Петербург, Костромской пр., д. 7</w:t>
      </w:r>
    </w:p>
    <w:p w:rsidR="000831CA" w:rsidRPr="00963BA2" w:rsidRDefault="000831CA" w:rsidP="00066A1E">
      <w:pPr>
        <w:pStyle w:val="a9"/>
        <w:spacing w:after="0"/>
        <w:ind w:left="-284"/>
        <w:rPr>
          <w:noProof/>
          <w:sz w:val="16"/>
          <w:szCs w:val="16"/>
          <w:lang w:val="ru-RU" w:eastAsia="ru-RU"/>
        </w:rPr>
      </w:pPr>
      <w:r w:rsidRPr="00963BA2">
        <w:rPr>
          <w:noProof/>
          <w:sz w:val="16"/>
          <w:szCs w:val="16"/>
          <w:lang w:val="ru-RU" w:eastAsia="ru-RU"/>
        </w:rPr>
        <w:t>График работы: Понедельник-суббота 10.00-19.00</w:t>
      </w:r>
    </w:p>
    <w:p w:rsidR="000831CA" w:rsidRDefault="000831CA" w:rsidP="00066A1E">
      <w:pPr>
        <w:pStyle w:val="a9"/>
        <w:spacing w:after="0"/>
        <w:ind w:left="-284"/>
        <w:rPr>
          <w:noProof/>
          <w:sz w:val="16"/>
          <w:szCs w:val="16"/>
          <w:lang w:val="ru-RU" w:eastAsia="ru-RU"/>
        </w:rPr>
      </w:pPr>
      <w:r w:rsidRPr="00963BA2">
        <w:rPr>
          <w:noProof/>
          <w:sz w:val="16"/>
          <w:szCs w:val="16"/>
          <w:lang w:val="ru-RU" w:eastAsia="ru-RU"/>
        </w:rPr>
        <w:t>Телефон: (812) 553 18 75</w:t>
      </w:r>
    </w:p>
    <w:p w:rsidR="00066A1E" w:rsidRPr="00963BA2" w:rsidRDefault="00066A1E" w:rsidP="00066A1E">
      <w:pPr>
        <w:pStyle w:val="a9"/>
        <w:spacing w:after="0"/>
        <w:ind w:left="-284"/>
        <w:rPr>
          <w:noProof/>
          <w:sz w:val="16"/>
          <w:szCs w:val="16"/>
          <w:lang w:val="ru-RU" w:eastAsia="ru-RU"/>
        </w:rPr>
      </w:pPr>
    </w:p>
    <w:p w:rsidR="000831CA" w:rsidRDefault="000831CA" w:rsidP="00066A1E">
      <w:pPr>
        <w:pStyle w:val="a9"/>
        <w:spacing w:after="0"/>
        <w:ind w:left="-284"/>
        <w:rPr>
          <w:noProof/>
          <w:sz w:val="16"/>
          <w:szCs w:val="16"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 wp14:anchorId="0E11FD82" wp14:editId="6337294F">
            <wp:extent cx="2443480" cy="192341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3480" cy="192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31CA" w:rsidRDefault="000831CA" w:rsidP="00066A1E">
      <w:pPr>
        <w:pStyle w:val="a9"/>
        <w:spacing w:after="0"/>
        <w:ind w:left="-284"/>
        <w:rPr>
          <w:noProof/>
          <w:sz w:val="16"/>
          <w:szCs w:val="16"/>
          <w:lang w:val="ru-RU" w:eastAsia="ru-RU"/>
        </w:rPr>
      </w:pPr>
    </w:p>
    <w:p w:rsidR="000831CA" w:rsidRDefault="000831CA" w:rsidP="00066A1E">
      <w:pPr>
        <w:pStyle w:val="a9"/>
        <w:spacing w:after="0"/>
        <w:ind w:left="-284"/>
        <w:rPr>
          <w:noProof/>
          <w:sz w:val="16"/>
          <w:szCs w:val="16"/>
          <w:lang w:val="ru-RU" w:eastAsia="ru-RU"/>
        </w:rPr>
      </w:pPr>
    </w:p>
    <w:p w:rsidR="000831CA" w:rsidRDefault="000831CA" w:rsidP="00066A1E">
      <w:pPr>
        <w:pStyle w:val="a9"/>
        <w:spacing w:after="0"/>
        <w:ind w:left="-284"/>
        <w:rPr>
          <w:b/>
          <w:noProof/>
          <w:sz w:val="16"/>
          <w:szCs w:val="16"/>
          <w:lang w:val="ru-RU" w:eastAsia="ru-RU"/>
        </w:rPr>
      </w:pPr>
      <w:r w:rsidRPr="00963BA2">
        <w:rPr>
          <w:b/>
          <w:noProof/>
          <w:sz w:val="16"/>
          <w:szCs w:val="16"/>
          <w:lang w:val="ru-RU" w:eastAsia="ru-RU"/>
        </w:rPr>
        <w:t>Отделение на Орбели (дошкольное)</w:t>
      </w:r>
      <w:r w:rsidR="00B309B3">
        <w:rPr>
          <w:b/>
          <w:noProof/>
          <w:sz w:val="16"/>
          <w:szCs w:val="16"/>
          <w:lang w:val="ru-RU" w:eastAsia="ru-RU"/>
        </w:rPr>
        <w:t>:</w:t>
      </w:r>
    </w:p>
    <w:p w:rsidR="00066A1E" w:rsidRPr="00963BA2" w:rsidRDefault="00066A1E" w:rsidP="00066A1E">
      <w:pPr>
        <w:pStyle w:val="a9"/>
        <w:spacing w:after="0"/>
        <w:ind w:left="-284"/>
        <w:rPr>
          <w:b/>
          <w:noProof/>
          <w:sz w:val="16"/>
          <w:szCs w:val="16"/>
          <w:lang w:val="ru-RU" w:eastAsia="ru-RU"/>
        </w:rPr>
      </w:pPr>
    </w:p>
    <w:p w:rsidR="000831CA" w:rsidRPr="00963BA2" w:rsidRDefault="000831CA" w:rsidP="00066A1E">
      <w:pPr>
        <w:pStyle w:val="a9"/>
        <w:spacing w:after="0"/>
        <w:ind w:left="-284"/>
        <w:rPr>
          <w:noProof/>
          <w:sz w:val="16"/>
          <w:szCs w:val="16"/>
          <w:lang w:val="ru-RU" w:eastAsia="ru-RU"/>
        </w:rPr>
      </w:pPr>
      <w:r w:rsidRPr="00963BA2">
        <w:rPr>
          <w:noProof/>
          <w:sz w:val="16"/>
          <w:szCs w:val="16"/>
          <w:lang w:val="ru-RU" w:eastAsia="ru-RU"/>
        </w:rPr>
        <w:t>194223, Санкт-Петербург, ул. Орбели, д. 31</w:t>
      </w:r>
    </w:p>
    <w:p w:rsidR="000831CA" w:rsidRPr="00963BA2" w:rsidRDefault="000831CA" w:rsidP="00066A1E">
      <w:pPr>
        <w:pStyle w:val="a9"/>
        <w:spacing w:after="0"/>
        <w:ind w:left="-284"/>
        <w:rPr>
          <w:noProof/>
          <w:sz w:val="16"/>
          <w:szCs w:val="16"/>
          <w:lang w:val="ru-RU" w:eastAsia="ru-RU"/>
        </w:rPr>
      </w:pPr>
      <w:r w:rsidRPr="00963BA2">
        <w:rPr>
          <w:noProof/>
          <w:sz w:val="16"/>
          <w:szCs w:val="16"/>
          <w:lang w:val="ru-RU" w:eastAsia="ru-RU"/>
        </w:rPr>
        <w:t>График работы: Понедельник-пятница 10.00-19.00</w:t>
      </w:r>
    </w:p>
    <w:p w:rsidR="000831CA" w:rsidRDefault="000831CA" w:rsidP="00066A1E">
      <w:pPr>
        <w:pStyle w:val="a9"/>
        <w:spacing w:after="0"/>
        <w:ind w:left="-284"/>
        <w:rPr>
          <w:noProof/>
          <w:sz w:val="16"/>
          <w:szCs w:val="16"/>
          <w:lang w:val="ru-RU" w:eastAsia="ru-RU"/>
        </w:rPr>
      </w:pPr>
      <w:r w:rsidRPr="00963BA2">
        <w:rPr>
          <w:noProof/>
          <w:sz w:val="16"/>
          <w:szCs w:val="16"/>
          <w:lang w:val="ru-RU" w:eastAsia="ru-RU"/>
        </w:rPr>
        <w:t>Телефон: (812) 552 51 09</w:t>
      </w:r>
    </w:p>
    <w:p w:rsidR="00066A1E" w:rsidRPr="00963BA2" w:rsidRDefault="00066A1E" w:rsidP="00066A1E">
      <w:pPr>
        <w:pStyle w:val="a9"/>
        <w:spacing w:after="0"/>
        <w:ind w:left="-284"/>
        <w:rPr>
          <w:noProof/>
          <w:sz w:val="16"/>
          <w:szCs w:val="16"/>
          <w:lang w:val="ru-RU" w:eastAsia="ru-RU"/>
        </w:rPr>
      </w:pPr>
    </w:p>
    <w:p w:rsidR="000831CA" w:rsidRDefault="000831CA" w:rsidP="00066A1E">
      <w:pPr>
        <w:pStyle w:val="a9"/>
        <w:ind w:left="-284"/>
        <w:rPr>
          <w:noProof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 wp14:anchorId="5638A7AB" wp14:editId="56854182">
            <wp:extent cx="2446020" cy="193548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193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523" w:rsidRDefault="00633523" w:rsidP="009A0F82">
      <w:pPr>
        <w:spacing w:after="0" w:line="240" w:lineRule="auto"/>
        <w:ind w:left="426" w:right="-578"/>
        <w:jc w:val="center"/>
        <w:rPr>
          <w:rFonts w:ascii="Arial" w:eastAsia="Times New Roman" w:hAnsi="Arial" w:cs="Arial"/>
          <w:b/>
          <w:bCs/>
          <w:color w:val="A63800"/>
          <w:kern w:val="36"/>
          <w:sz w:val="28"/>
          <w:szCs w:val="28"/>
          <w:lang w:eastAsia="ru-RU"/>
        </w:rPr>
      </w:pPr>
    </w:p>
    <w:p w:rsidR="009A0F82" w:rsidRPr="009A0F82" w:rsidRDefault="009A0F82" w:rsidP="009A0F82">
      <w:pPr>
        <w:spacing w:after="0" w:line="240" w:lineRule="auto"/>
        <w:ind w:left="426" w:right="-578"/>
        <w:jc w:val="center"/>
        <w:rPr>
          <w:rFonts w:ascii="Arial" w:eastAsia="Times New Roman" w:hAnsi="Arial" w:cs="Arial"/>
          <w:b/>
          <w:bCs/>
          <w:color w:val="A63800"/>
          <w:kern w:val="36"/>
          <w:sz w:val="28"/>
          <w:szCs w:val="28"/>
          <w:lang w:eastAsia="ru-RU"/>
        </w:rPr>
      </w:pPr>
      <w:r w:rsidRPr="009A0F82">
        <w:rPr>
          <w:rFonts w:ascii="Arial" w:eastAsia="Times New Roman" w:hAnsi="Arial" w:cs="Arial"/>
          <w:b/>
          <w:bCs/>
          <w:color w:val="A63800"/>
          <w:kern w:val="36"/>
          <w:sz w:val="28"/>
          <w:szCs w:val="28"/>
          <w:lang w:eastAsia="ru-RU"/>
        </w:rPr>
        <w:t xml:space="preserve">ЗДОРОВЬЕСБЕРЕГАЮЩИЕ ТЕХНОЛОГИИ В </w:t>
      </w:r>
      <w:r w:rsidR="00633523" w:rsidRPr="009A0F82">
        <w:rPr>
          <w:rFonts w:ascii="Arial" w:eastAsia="Times New Roman" w:hAnsi="Arial" w:cs="Arial"/>
          <w:b/>
          <w:bCs/>
          <w:color w:val="A63800"/>
          <w:kern w:val="36"/>
          <w:sz w:val="28"/>
          <w:szCs w:val="28"/>
          <w:lang w:eastAsia="ru-RU"/>
        </w:rPr>
        <w:t>СЕМЕ</w:t>
      </w:r>
      <w:r w:rsidR="00633523">
        <w:rPr>
          <w:rFonts w:ascii="Arial" w:eastAsia="Times New Roman" w:hAnsi="Arial" w:cs="Arial"/>
          <w:b/>
          <w:bCs/>
          <w:color w:val="A63800"/>
          <w:kern w:val="36"/>
          <w:sz w:val="28"/>
          <w:szCs w:val="28"/>
          <w:lang w:eastAsia="ru-RU"/>
        </w:rPr>
        <w:t>ЙНОМ ВОСПИТАНИИ</w:t>
      </w:r>
      <w:r w:rsidR="00A15173">
        <w:rPr>
          <w:rFonts w:ascii="Arial" w:eastAsia="Times New Roman" w:hAnsi="Arial" w:cs="Arial"/>
          <w:b/>
          <w:bCs/>
          <w:color w:val="A63800"/>
          <w:kern w:val="36"/>
          <w:sz w:val="28"/>
          <w:szCs w:val="28"/>
          <w:lang w:eastAsia="ru-RU"/>
        </w:rPr>
        <w:t>.</w:t>
      </w:r>
      <w:r w:rsidRPr="009A0F82">
        <w:rPr>
          <w:rFonts w:ascii="Arial" w:eastAsia="Times New Roman" w:hAnsi="Arial" w:cs="Arial"/>
          <w:b/>
          <w:bCs/>
          <w:color w:val="A63800"/>
          <w:kern w:val="36"/>
          <w:sz w:val="28"/>
          <w:szCs w:val="28"/>
          <w:lang w:eastAsia="ru-RU"/>
        </w:rPr>
        <w:br/>
        <w:t xml:space="preserve">ИСПОЛЬЗОВАНИЕ </w:t>
      </w:r>
      <w:r w:rsidRPr="009A0F82">
        <w:rPr>
          <w:rFonts w:ascii="Arial" w:eastAsia="Times New Roman" w:hAnsi="Arial" w:cs="Arial"/>
          <w:b/>
          <w:bCs/>
          <w:color w:val="A63800"/>
          <w:kern w:val="36"/>
          <w:sz w:val="28"/>
          <w:szCs w:val="28"/>
          <w:lang w:eastAsia="ru-RU"/>
        </w:rPr>
        <w:br/>
        <w:t>«КОМПЛЕКСА УПРАЖНЕНИЙ»</w:t>
      </w:r>
      <w:r w:rsidR="00A15173">
        <w:rPr>
          <w:rFonts w:ascii="Arial" w:eastAsia="Times New Roman" w:hAnsi="Arial" w:cs="Arial"/>
          <w:b/>
          <w:bCs/>
          <w:color w:val="A63800"/>
          <w:kern w:val="36"/>
          <w:sz w:val="28"/>
          <w:szCs w:val="28"/>
          <w:lang w:eastAsia="ru-RU"/>
        </w:rPr>
        <w:t>,</w:t>
      </w:r>
      <w:r w:rsidRPr="009A0F82">
        <w:rPr>
          <w:rFonts w:ascii="Arial" w:eastAsia="Times New Roman" w:hAnsi="Arial" w:cs="Arial"/>
          <w:b/>
          <w:bCs/>
          <w:color w:val="A63800"/>
          <w:kern w:val="36"/>
          <w:sz w:val="28"/>
          <w:szCs w:val="28"/>
          <w:lang w:eastAsia="ru-RU"/>
        </w:rPr>
        <w:br/>
        <w:t xml:space="preserve">РАЗРАБОТАННОГО СПЕЦИАЛИСТАМИ </w:t>
      </w:r>
      <w:r w:rsidRPr="009A0F82">
        <w:rPr>
          <w:rFonts w:ascii="Arial" w:eastAsia="Times New Roman" w:hAnsi="Arial" w:cs="Arial"/>
          <w:b/>
          <w:bCs/>
          <w:color w:val="A63800"/>
          <w:kern w:val="36"/>
          <w:sz w:val="28"/>
          <w:szCs w:val="28"/>
          <w:lang w:eastAsia="ru-RU"/>
        </w:rPr>
        <w:br/>
        <w:t xml:space="preserve">ГБУ ДО ЦППМСП ВЫБОРГСКОГО РАЙОНА </w:t>
      </w:r>
      <w:proofErr w:type="gramStart"/>
      <w:r w:rsidRPr="009A0F82">
        <w:rPr>
          <w:rFonts w:ascii="Arial" w:eastAsia="Times New Roman" w:hAnsi="Arial" w:cs="Arial"/>
          <w:b/>
          <w:bCs/>
          <w:color w:val="A63800"/>
          <w:kern w:val="36"/>
          <w:sz w:val="28"/>
          <w:szCs w:val="28"/>
          <w:lang w:eastAsia="ru-RU"/>
        </w:rPr>
        <w:t>С</w:t>
      </w:r>
      <w:r w:rsidR="00387ADC">
        <w:rPr>
          <w:rFonts w:ascii="Arial" w:eastAsia="Times New Roman" w:hAnsi="Arial" w:cs="Arial"/>
          <w:b/>
          <w:bCs/>
          <w:color w:val="A63800"/>
          <w:kern w:val="36"/>
          <w:sz w:val="28"/>
          <w:szCs w:val="28"/>
          <w:lang w:eastAsia="ru-RU"/>
        </w:rPr>
        <w:t>-</w:t>
      </w:r>
      <w:r w:rsidRPr="009A0F82">
        <w:rPr>
          <w:rFonts w:ascii="Arial" w:eastAsia="Times New Roman" w:hAnsi="Arial" w:cs="Arial"/>
          <w:b/>
          <w:bCs/>
          <w:color w:val="A63800"/>
          <w:kern w:val="36"/>
          <w:sz w:val="28"/>
          <w:szCs w:val="28"/>
          <w:lang w:eastAsia="ru-RU"/>
        </w:rPr>
        <w:t>П</w:t>
      </w:r>
      <w:r w:rsidR="00387ADC">
        <w:rPr>
          <w:rFonts w:ascii="Arial" w:eastAsia="Times New Roman" w:hAnsi="Arial" w:cs="Arial"/>
          <w:b/>
          <w:bCs/>
          <w:color w:val="A63800"/>
          <w:kern w:val="36"/>
          <w:sz w:val="28"/>
          <w:szCs w:val="28"/>
          <w:lang w:eastAsia="ru-RU"/>
        </w:rPr>
        <w:t>б</w:t>
      </w:r>
      <w:proofErr w:type="gramEnd"/>
      <w:r w:rsidR="00A15173">
        <w:rPr>
          <w:rFonts w:ascii="Arial" w:eastAsia="Times New Roman" w:hAnsi="Arial" w:cs="Arial"/>
          <w:b/>
          <w:bCs/>
          <w:color w:val="A63800"/>
          <w:kern w:val="36"/>
          <w:sz w:val="28"/>
          <w:szCs w:val="28"/>
          <w:lang w:eastAsia="ru-RU"/>
        </w:rPr>
        <w:t>.</w:t>
      </w:r>
    </w:p>
    <w:p w:rsidR="00013BB9" w:rsidRPr="00083C0C" w:rsidRDefault="00F478F4" w:rsidP="00013BB9">
      <w:pPr>
        <w:spacing w:after="0" w:line="240" w:lineRule="auto"/>
        <w:ind w:left="426" w:right="-578"/>
        <w:jc w:val="center"/>
        <w:rPr>
          <w:rFonts w:ascii="Arial" w:eastAsia="Times New Roman" w:hAnsi="Arial" w:cs="Arial"/>
          <w:b/>
          <w:bCs/>
          <w:color w:val="A63800"/>
          <w:kern w:val="36"/>
          <w:sz w:val="32"/>
          <w:szCs w:val="32"/>
          <w:lang w:eastAsia="ru-RU"/>
        </w:rPr>
      </w:pPr>
      <w:r w:rsidRPr="00F478F4">
        <w:rPr>
          <w:rFonts w:ascii="Arial" w:eastAsia="Times New Roman" w:hAnsi="Arial" w:cs="Arial"/>
          <w:b/>
          <w:bCs/>
          <w:color w:val="A63800"/>
          <w:kern w:val="36"/>
          <w:sz w:val="32"/>
          <w:szCs w:val="32"/>
          <w:lang w:eastAsia="ru-RU"/>
        </w:rPr>
        <w:t xml:space="preserve"> </w:t>
      </w:r>
      <w:r w:rsidR="003316FE"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1D969762" wp14:editId="353A45CC">
            <wp:extent cx="2556606" cy="3705225"/>
            <wp:effectExtent l="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6606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31CA" w:rsidRPr="000831CA" w:rsidRDefault="000831CA" w:rsidP="00066A1E">
      <w:pPr>
        <w:spacing w:after="0" w:line="240" w:lineRule="auto"/>
        <w:ind w:left="426" w:right="-578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0831CA">
        <w:rPr>
          <w:rFonts w:ascii="Times New Roman" w:eastAsia="Calibri" w:hAnsi="Times New Roman" w:cs="Times New Roman"/>
          <w:sz w:val="20"/>
          <w:szCs w:val="20"/>
        </w:rPr>
        <w:t>Санкт-Петербург</w:t>
      </w:r>
    </w:p>
    <w:p w:rsidR="00083C0C" w:rsidRDefault="000831CA" w:rsidP="00066A1E">
      <w:pPr>
        <w:spacing w:after="0" w:line="240" w:lineRule="auto"/>
        <w:ind w:left="426" w:right="-578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0831CA">
        <w:rPr>
          <w:rFonts w:ascii="Times New Roman" w:eastAsia="Calibri" w:hAnsi="Times New Roman" w:cs="Times New Roman"/>
          <w:sz w:val="20"/>
          <w:szCs w:val="20"/>
        </w:rPr>
        <w:t>201</w:t>
      </w:r>
      <w:r w:rsidR="00083C0C">
        <w:rPr>
          <w:rFonts w:ascii="Times New Roman" w:eastAsia="Calibri" w:hAnsi="Times New Roman" w:cs="Times New Roman"/>
          <w:sz w:val="20"/>
          <w:szCs w:val="20"/>
        </w:rPr>
        <w:t>9 г.</w:t>
      </w:r>
    </w:p>
    <w:p w:rsidR="003316FE" w:rsidRPr="003316FE" w:rsidRDefault="003316FE" w:rsidP="0086101A">
      <w:pPr>
        <w:ind w:left="-284"/>
        <w:jc w:val="center"/>
        <w:rPr>
          <w:rFonts w:ascii="Arial" w:eastAsia="Times New Roman" w:hAnsi="Arial" w:cs="Arial"/>
          <w:b/>
          <w:bCs/>
          <w:color w:val="A63800"/>
          <w:kern w:val="36"/>
          <w:sz w:val="28"/>
          <w:szCs w:val="28"/>
          <w:lang w:eastAsia="ru-RU"/>
        </w:rPr>
      </w:pPr>
      <w:r w:rsidRPr="003316FE">
        <w:rPr>
          <w:rFonts w:ascii="Arial" w:eastAsia="Times New Roman" w:hAnsi="Arial" w:cs="Arial"/>
          <w:b/>
          <w:bCs/>
          <w:color w:val="A63800"/>
          <w:kern w:val="36"/>
          <w:sz w:val="28"/>
          <w:szCs w:val="28"/>
          <w:lang w:eastAsia="ru-RU"/>
        </w:rPr>
        <w:lastRenderedPageBreak/>
        <w:t xml:space="preserve">Правила использования «Комплекса» упражнений для </w:t>
      </w:r>
      <w:r>
        <w:rPr>
          <w:rFonts w:ascii="Arial" w:eastAsia="Times New Roman" w:hAnsi="Arial" w:cs="Arial"/>
          <w:b/>
          <w:bCs/>
          <w:color w:val="A63800"/>
          <w:kern w:val="36"/>
          <w:sz w:val="28"/>
          <w:szCs w:val="28"/>
          <w:lang w:eastAsia="ru-RU"/>
        </w:rPr>
        <w:t>родителей</w:t>
      </w:r>
    </w:p>
    <w:p w:rsidR="003316FE" w:rsidRPr="00FF6A6C" w:rsidRDefault="003316FE" w:rsidP="00387ADC">
      <w:pPr>
        <w:tabs>
          <w:tab w:val="left" w:pos="-567"/>
        </w:tabs>
        <w:ind w:left="-284" w:right="415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FF6A6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Упражнения можно использовать </w:t>
      </w:r>
      <w:r w:rsidR="00A15173">
        <w:rPr>
          <w:rFonts w:ascii="Arial" w:hAnsi="Arial" w:cs="Arial"/>
          <w:color w:val="000000"/>
          <w:sz w:val="24"/>
          <w:szCs w:val="24"/>
          <w:shd w:val="clear" w:color="auto" w:fill="FFFFFF"/>
        </w:rPr>
        <w:t>в качестве минутки отдыха</w:t>
      </w:r>
      <w:r w:rsidRPr="00FF6A6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или в свободное время.</w:t>
      </w:r>
    </w:p>
    <w:p w:rsidR="003316FE" w:rsidRPr="00FF6A6C" w:rsidRDefault="003316FE" w:rsidP="00387ADC">
      <w:pPr>
        <w:tabs>
          <w:tab w:val="left" w:pos="-567"/>
        </w:tabs>
        <w:ind w:left="-284" w:right="415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FF6A6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Упражнения необходимо применять ежедневно и систематично для достижения эффекта. </w:t>
      </w:r>
    </w:p>
    <w:p w:rsidR="003316FE" w:rsidRPr="00FF6A6C" w:rsidRDefault="003316FE" w:rsidP="00387ADC">
      <w:pPr>
        <w:tabs>
          <w:tab w:val="left" w:pos="-567"/>
        </w:tabs>
        <w:ind w:left="-284" w:right="415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FF6A6C">
        <w:rPr>
          <w:rFonts w:ascii="Arial" w:hAnsi="Arial" w:cs="Arial"/>
          <w:color w:val="000000"/>
          <w:sz w:val="24"/>
          <w:szCs w:val="24"/>
          <w:shd w:val="clear" w:color="auto" w:fill="FFFFFF"/>
        </w:rPr>
        <w:t>В течение дня рекомендуется применять по одному упражнению из каждой группы «Комплекса»</w:t>
      </w:r>
      <w:r w:rsidR="00A15173">
        <w:rPr>
          <w:rFonts w:ascii="Arial" w:hAnsi="Arial" w:cs="Arial"/>
          <w:color w:val="000000"/>
          <w:sz w:val="24"/>
          <w:szCs w:val="24"/>
          <w:shd w:val="clear" w:color="auto" w:fill="FFFFFF"/>
        </w:rPr>
        <w:t>,</w:t>
      </w:r>
      <w:r w:rsidRPr="00FF6A6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чтобы дети не перегружались и сохраняли интерес к занятию.  То есть в день – 3 упражнения.</w:t>
      </w:r>
    </w:p>
    <w:p w:rsidR="003316FE" w:rsidRPr="00FF6A6C" w:rsidRDefault="003316FE" w:rsidP="00387ADC">
      <w:pPr>
        <w:tabs>
          <w:tab w:val="left" w:pos="-567"/>
        </w:tabs>
        <w:ind w:left="-284" w:right="415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FF6A6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Упражнения служат ориентиром, примерным образцом для дальнейшей работы. </w:t>
      </w:r>
    </w:p>
    <w:p w:rsidR="003316FE" w:rsidRPr="00FF6A6C" w:rsidRDefault="003316FE" w:rsidP="00387ADC">
      <w:pPr>
        <w:tabs>
          <w:tab w:val="left" w:pos="-567"/>
        </w:tabs>
        <w:ind w:left="-284" w:right="415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FF6A6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В выходные и праздничные дни также рекомендуется повторение упражнений ребенком под руководством родителя. </w:t>
      </w:r>
    </w:p>
    <w:p w:rsidR="003316FE" w:rsidRDefault="003316FE" w:rsidP="003316FE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87ADC" w:rsidRPr="003316FE" w:rsidRDefault="00387ADC" w:rsidP="003316FE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316FE" w:rsidRDefault="0086101A" w:rsidP="00A15173">
      <w:pPr>
        <w:jc w:val="center"/>
        <w:rPr>
          <w:rFonts w:ascii="Arial" w:eastAsia="Times New Roman" w:hAnsi="Arial" w:cs="Arial"/>
          <w:b/>
          <w:bCs/>
          <w:color w:val="A638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D0D0D" w:themeColor="text1" w:themeTint="F2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 wp14:anchorId="5E1F65E8" wp14:editId="75956C57">
            <wp:simplePos x="0" y="0"/>
            <wp:positionH relativeFrom="column">
              <wp:posOffset>3180715</wp:posOffset>
            </wp:positionH>
            <wp:positionV relativeFrom="paragraph">
              <wp:posOffset>394970</wp:posOffset>
            </wp:positionV>
            <wp:extent cx="256540" cy="323850"/>
            <wp:effectExtent l="0" t="0" r="0" b="0"/>
            <wp:wrapTight wrapText="right">
              <wp:wrapPolygon edited="0">
                <wp:start x="0" y="0"/>
                <wp:lineTo x="0" y="20329"/>
                <wp:lineTo x="19248" y="20329"/>
                <wp:lineTo x="19248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э=в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54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16FE" w:rsidRPr="009A0F82">
        <w:rPr>
          <w:rFonts w:ascii="Arial" w:eastAsia="Times New Roman" w:hAnsi="Arial" w:cs="Arial"/>
          <w:b/>
          <w:bCs/>
          <w:color w:val="A63800"/>
          <w:kern w:val="36"/>
          <w:sz w:val="28"/>
          <w:szCs w:val="28"/>
          <w:lang w:eastAsia="ru-RU"/>
        </w:rPr>
        <w:t>Принципы реализации «Комплекса упражнений» родителями при выполнении домашних заданий</w:t>
      </w:r>
    </w:p>
    <w:p w:rsidR="003316FE" w:rsidRPr="009A0F82" w:rsidRDefault="003316FE" w:rsidP="00387ADC">
      <w:pPr>
        <w:tabs>
          <w:tab w:val="left" w:pos="-567"/>
        </w:tabs>
        <w:ind w:left="-284" w:right="131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9A0F82">
        <w:rPr>
          <w:rFonts w:ascii="Arial" w:hAnsi="Arial" w:cs="Arial"/>
          <w:color w:val="000000"/>
          <w:sz w:val="24"/>
          <w:szCs w:val="24"/>
          <w:shd w:val="clear" w:color="auto" w:fill="FFFFFF"/>
        </w:rPr>
        <w:t>Принцип создания благоприятного эмоционального климата в семье</w:t>
      </w:r>
      <w:r w:rsidR="00387ADC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:rsidR="003316FE" w:rsidRPr="009A0F82" w:rsidRDefault="007E7BDC" w:rsidP="00387ADC">
      <w:pPr>
        <w:tabs>
          <w:tab w:val="left" w:pos="-567"/>
        </w:tabs>
        <w:ind w:left="-284" w:right="131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noProof/>
          <w:color w:val="0D0D0D" w:themeColor="text1" w:themeTint="F2"/>
          <w:sz w:val="24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 wp14:anchorId="1AC193BD" wp14:editId="0F4D6D24">
            <wp:simplePos x="0" y="0"/>
            <wp:positionH relativeFrom="column">
              <wp:posOffset>3190240</wp:posOffset>
            </wp:positionH>
            <wp:positionV relativeFrom="paragraph">
              <wp:posOffset>830580</wp:posOffset>
            </wp:positionV>
            <wp:extent cx="247650" cy="325120"/>
            <wp:effectExtent l="0" t="0" r="0" b="0"/>
            <wp:wrapTight wrapText="right">
              <wp:wrapPolygon edited="0">
                <wp:start x="0" y="0"/>
                <wp:lineTo x="0" y="20250"/>
                <wp:lineTo x="19938" y="20250"/>
                <wp:lineTo x="19938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325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16FE" w:rsidRPr="009A0F82">
        <w:rPr>
          <w:rFonts w:ascii="Arial" w:hAnsi="Arial" w:cs="Arial"/>
          <w:color w:val="000000"/>
          <w:sz w:val="24"/>
          <w:szCs w:val="24"/>
          <w:shd w:val="clear" w:color="auto" w:fill="FFFFFF"/>
        </w:rPr>
        <w:t>Принцип многообразия упражнений</w:t>
      </w:r>
      <w:r w:rsidR="00387AD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</w:t>
      </w:r>
      <w:r w:rsidR="003316FE" w:rsidRPr="009A0F8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в «Комплексе упражнений» используются приемы </w:t>
      </w:r>
      <w:proofErr w:type="gramStart"/>
      <w:r w:rsidR="00731310" w:rsidRPr="009A0F82">
        <w:rPr>
          <w:rFonts w:ascii="Arial" w:hAnsi="Arial" w:cs="Arial"/>
          <w:color w:val="000000"/>
          <w:sz w:val="24"/>
          <w:szCs w:val="24"/>
          <w:shd w:val="clear" w:color="auto" w:fill="FFFFFF"/>
        </w:rPr>
        <w:t>пальчиковой</w:t>
      </w:r>
      <w:proofErr w:type="gramEnd"/>
      <w:r w:rsidR="00731310" w:rsidRPr="009A0F82">
        <w:rPr>
          <w:rFonts w:ascii="Arial" w:hAnsi="Arial" w:cs="Arial"/>
          <w:color w:val="000000"/>
          <w:sz w:val="24"/>
          <w:szCs w:val="24"/>
          <w:shd w:val="clear" w:color="auto" w:fill="FFFFFF"/>
        </w:rPr>
        <w:t>, дыхательной</w:t>
      </w:r>
      <w:r w:rsidR="0073131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="00731310" w:rsidRPr="009A0F8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316FE" w:rsidRPr="009A0F82">
        <w:rPr>
          <w:rFonts w:ascii="Arial" w:hAnsi="Arial" w:cs="Arial"/>
          <w:color w:val="000000"/>
          <w:sz w:val="24"/>
          <w:szCs w:val="24"/>
          <w:shd w:val="clear" w:color="auto" w:fill="FFFFFF"/>
        </w:rPr>
        <w:t>психогимнастики</w:t>
      </w:r>
      <w:proofErr w:type="spellEnd"/>
      <w:r w:rsidR="003316FE" w:rsidRPr="009A0F82">
        <w:rPr>
          <w:rFonts w:ascii="Arial" w:hAnsi="Arial" w:cs="Arial"/>
          <w:color w:val="000000"/>
          <w:sz w:val="24"/>
          <w:szCs w:val="24"/>
          <w:shd w:val="clear" w:color="auto" w:fill="FFFFFF"/>
        </w:rPr>
        <w:t>, и др.</w:t>
      </w:r>
    </w:p>
    <w:p w:rsidR="003316FE" w:rsidRPr="009A0F82" w:rsidRDefault="003316FE" w:rsidP="00387ADC">
      <w:pPr>
        <w:tabs>
          <w:tab w:val="left" w:pos="-567"/>
        </w:tabs>
        <w:ind w:left="-284" w:right="131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9A0F8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Принцип системности. Практика применения упражнений основана на расписании.  </w:t>
      </w:r>
    </w:p>
    <w:p w:rsidR="003316FE" w:rsidRPr="009A0F82" w:rsidRDefault="007E7BDC" w:rsidP="00387ADC">
      <w:pPr>
        <w:tabs>
          <w:tab w:val="left" w:pos="-567"/>
        </w:tabs>
        <w:ind w:left="-284" w:right="131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noProof/>
          <w:color w:val="0D0D0D" w:themeColor="text1" w:themeTint="F2"/>
          <w:sz w:val="24"/>
          <w:szCs w:val="24"/>
          <w:lang w:eastAsia="ru-RU"/>
        </w:rPr>
        <w:drawing>
          <wp:anchor distT="0" distB="0" distL="114300" distR="114300" simplePos="0" relativeHeight="251664384" behindDoc="1" locked="0" layoutInCell="1" allowOverlap="1" wp14:anchorId="75499B4A" wp14:editId="23D76530">
            <wp:simplePos x="0" y="0"/>
            <wp:positionH relativeFrom="column">
              <wp:posOffset>3199765</wp:posOffset>
            </wp:positionH>
            <wp:positionV relativeFrom="paragraph">
              <wp:posOffset>752475</wp:posOffset>
            </wp:positionV>
            <wp:extent cx="247650" cy="316230"/>
            <wp:effectExtent l="0" t="0" r="0" b="0"/>
            <wp:wrapTight wrapText="right">
              <wp:wrapPolygon edited="0">
                <wp:start x="0" y="0"/>
                <wp:lineTo x="0" y="20819"/>
                <wp:lineTo x="19938" y="20819"/>
                <wp:lineTo x="19938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positphotos_6938637-stock-illustration-map-pointers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316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16FE" w:rsidRPr="009A0F82">
        <w:rPr>
          <w:rFonts w:ascii="Arial" w:hAnsi="Arial" w:cs="Arial"/>
          <w:color w:val="000000"/>
          <w:sz w:val="24"/>
          <w:szCs w:val="24"/>
          <w:shd w:val="clear" w:color="auto" w:fill="FFFFFF"/>
        </w:rPr>
        <w:t>Важно вызывать у ребенка положительные эмоции. В этом случае произвольность формируется эффективнее</w:t>
      </w:r>
      <w:r w:rsidR="00A15173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:rsidR="009A0F82" w:rsidRDefault="009A0F82" w:rsidP="009A0F82">
      <w:pPr>
        <w:tabs>
          <w:tab w:val="left" w:pos="-567"/>
        </w:tabs>
        <w:ind w:left="-284" w:right="415"/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9A0F82" w:rsidRDefault="009A0F82" w:rsidP="009A0F82">
      <w:pPr>
        <w:tabs>
          <w:tab w:val="left" w:pos="-567"/>
        </w:tabs>
        <w:ind w:left="-284" w:right="415"/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9A0F82" w:rsidRDefault="009A0F82" w:rsidP="009A0F82">
      <w:pPr>
        <w:tabs>
          <w:tab w:val="left" w:pos="-567"/>
        </w:tabs>
        <w:ind w:left="-284" w:right="415"/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9A0F82" w:rsidRDefault="009A0F82" w:rsidP="009A0F82">
      <w:pPr>
        <w:tabs>
          <w:tab w:val="left" w:pos="-567"/>
        </w:tabs>
        <w:ind w:left="-284" w:right="415"/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A15173" w:rsidRDefault="00A15173" w:rsidP="009A0F82">
      <w:pPr>
        <w:tabs>
          <w:tab w:val="left" w:pos="-567"/>
        </w:tabs>
        <w:ind w:left="-284" w:right="415"/>
        <w:jc w:val="center"/>
        <w:rPr>
          <w:rFonts w:ascii="Arial" w:eastAsia="Times New Roman" w:hAnsi="Arial" w:cs="Arial"/>
          <w:b/>
          <w:bCs/>
          <w:color w:val="A63800"/>
          <w:kern w:val="36"/>
          <w:sz w:val="28"/>
          <w:szCs w:val="28"/>
          <w:lang w:eastAsia="ru-RU"/>
        </w:rPr>
      </w:pPr>
    </w:p>
    <w:p w:rsidR="009A0F82" w:rsidRDefault="003316FE" w:rsidP="00A14A7D">
      <w:pPr>
        <w:tabs>
          <w:tab w:val="left" w:pos="-567"/>
        </w:tabs>
        <w:spacing w:after="0" w:line="240" w:lineRule="auto"/>
        <w:ind w:left="426" w:right="415"/>
        <w:jc w:val="center"/>
        <w:rPr>
          <w:rFonts w:ascii="Arial" w:eastAsia="Times New Roman" w:hAnsi="Arial" w:cs="Arial"/>
          <w:b/>
          <w:bCs/>
          <w:color w:val="A63800"/>
          <w:kern w:val="36"/>
          <w:sz w:val="28"/>
          <w:szCs w:val="28"/>
          <w:lang w:eastAsia="ru-RU"/>
        </w:rPr>
      </w:pPr>
      <w:bookmarkStart w:id="0" w:name="_GoBack"/>
      <w:bookmarkEnd w:id="0"/>
      <w:r w:rsidRPr="00387ADC">
        <w:rPr>
          <w:rFonts w:ascii="Arial" w:eastAsia="Times New Roman" w:hAnsi="Arial" w:cs="Arial"/>
          <w:b/>
          <w:bCs/>
          <w:color w:val="A63800"/>
          <w:kern w:val="36"/>
          <w:sz w:val="28"/>
          <w:szCs w:val="28"/>
          <w:lang w:eastAsia="ru-RU"/>
        </w:rPr>
        <w:t>У</w:t>
      </w:r>
      <w:r w:rsidR="009A0F82" w:rsidRPr="00387ADC">
        <w:rPr>
          <w:rFonts w:ascii="Arial" w:eastAsia="Times New Roman" w:hAnsi="Arial" w:cs="Arial"/>
          <w:b/>
          <w:bCs/>
          <w:color w:val="A63800"/>
          <w:kern w:val="36"/>
          <w:sz w:val="28"/>
          <w:szCs w:val="28"/>
          <w:lang w:eastAsia="ru-RU"/>
        </w:rPr>
        <w:t>пражнени</w:t>
      </w:r>
      <w:r w:rsidR="0086101A">
        <w:rPr>
          <w:rFonts w:ascii="Arial" w:eastAsia="Times New Roman" w:hAnsi="Arial" w:cs="Arial"/>
          <w:b/>
          <w:bCs/>
          <w:color w:val="A63800"/>
          <w:kern w:val="36"/>
          <w:sz w:val="28"/>
          <w:szCs w:val="28"/>
          <w:lang w:eastAsia="ru-RU"/>
        </w:rPr>
        <w:t>я направлены на коррекцию:</w:t>
      </w:r>
    </w:p>
    <w:p w:rsidR="00731310" w:rsidRPr="00731310" w:rsidRDefault="00731310" w:rsidP="00731310">
      <w:pPr>
        <w:tabs>
          <w:tab w:val="left" w:pos="-567"/>
        </w:tabs>
        <w:spacing w:after="0" w:line="240" w:lineRule="auto"/>
        <w:ind w:left="-284" w:right="415"/>
        <w:jc w:val="center"/>
        <w:rPr>
          <w:rFonts w:ascii="Arial" w:eastAsia="Times New Roman" w:hAnsi="Arial" w:cs="Arial"/>
          <w:b/>
          <w:bCs/>
          <w:color w:val="A63800"/>
          <w:kern w:val="36"/>
          <w:sz w:val="28"/>
          <w:szCs w:val="28"/>
          <w:lang w:eastAsia="ru-RU"/>
        </w:rPr>
      </w:pPr>
    </w:p>
    <w:p w:rsidR="0086101A" w:rsidRPr="00731310" w:rsidRDefault="0086101A" w:rsidP="0086101A">
      <w:pPr>
        <w:spacing w:after="0" w:line="240" w:lineRule="auto"/>
        <w:rPr>
          <w:rFonts w:ascii="Arial" w:eastAsia="Times New Roman" w:hAnsi="Arial" w:cs="Arial"/>
          <w:color w:val="0D0D0D" w:themeColor="text1" w:themeTint="F2"/>
          <w:sz w:val="24"/>
          <w:szCs w:val="24"/>
        </w:rPr>
      </w:pPr>
      <w:r w:rsidRPr="00731310">
        <w:rPr>
          <w:rFonts w:ascii="Arial" w:eastAsia="Times New Roman" w:hAnsi="Arial" w:cs="Arial"/>
          <w:b/>
          <w:color w:val="0D0D0D" w:themeColor="text1" w:themeTint="F2"/>
          <w:sz w:val="24"/>
          <w:szCs w:val="24"/>
        </w:rPr>
        <w:t>Эмоционально-волевых характеристик</w:t>
      </w:r>
      <w:r w:rsidRPr="00731310">
        <w:rPr>
          <w:rFonts w:ascii="Arial" w:eastAsia="Times New Roman" w:hAnsi="Arial" w:cs="Arial"/>
          <w:color w:val="0D0D0D" w:themeColor="text1" w:themeTint="F2"/>
          <w:sz w:val="24"/>
          <w:szCs w:val="24"/>
        </w:rPr>
        <w:t xml:space="preserve">:  </w:t>
      </w:r>
    </w:p>
    <w:p w:rsidR="0086101A" w:rsidRPr="00731310" w:rsidRDefault="00F26DA3" w:rsidP="00731310">
      <w:pPr>
        <w:pStyle w:val="ae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D0D0D" w:themeColor="text1" w:themeTint="F2"/>
          <w:sz w:val="24"/>
          <w:szCs w:val="24"/>
        </w:rPr>
      </w:pPr>
      <w:r>
        <w:rPr>
          <w:rFonts w:ascii="Arial" w:eastAsia="Times New Roman" w:hAnsi="Arial" w:cs="Arial"/>
          <w:color w:val="0D0D0D" w:themeColor="text1" w:themeTint="F2"/>
          <w:sz w:val="24"/>
          <w:szCs w:val="24"/>
        </w:rPr>
        <w:t xml:space="preserve">Повышение </w:t>
      </w:r>
      <w:proofErr w:type="gramStart"/>
      <w:r w:rsidR="0086101A" w:rsidRPr="00731310">
        <w:rPr>
          <w:rFonts w:ascii="Arial" w:eastAsia="Times New Roman" w:hAnsi="Arial" w:cs="Arial"/>
          <w:color w:val="0D0D0D" w:themeColor="text1" w:themeTint="F2"/>
          <w:sz w:val="24"/>
          <w:szCs w:val="24"/>
        </w:rPr>
        <w:t>произвольной</w:t>
      </w:r>
      <w:proofErr w:type="gramEnd"/>
      <w:r w:rsidR="0086101A" w:rsidRPr="00731310">
        <w:rPr>
          <w:rFonts w:ascii="Arial" w:eastAsia="Times New Roman" w:hAnsi="Arial" w:cs="Arial"/>
          <w:color w:val="0D0D0D" w:themeColor="text1" w:themeTint="F2"/>
          <w:sz w:val="24"/>
          <w:szCs w:val="24"/>
        </w:rPr>
        <w:t xml:space="preserve"> </w:t>
      </w:r>
      <w:proofErr w:type="spellStart"/>
      <w:r w:rsidR="0086101A" w:rsidRPr="00731310">
        <w:rPr>
          <w:rFonts w:ascii="Arial" w:eastAsia="Times New Roman" w:hAnsi="Arial" w:cs="Arial"/>
          <w:color w:val="0D0D0D" w:themeColor="text1" w:themeTint="F2"/>
          <w:sz w:val="24"/>
          <w:szCs w:val="24"/>
        </w:rPr>
        <w:t>саморегуляции</w:t>
      </w:r>
      <w:proofErr w:type="spellEnd"/>
      <w:r w:rsidR="0086101A" w:rsidRPr="00731310">
        <w:rPr>
          <w:rFonts w:ascii="Arial" w:eastAsia="Times New Roman" w:hAnsi="Arial" w:cs="Arial"/>
          <w:color w:val="0D0D0D" w:themeColor="text1" w:themeTint="F2"/>
          <w:sz w:val="24"/>
          <w:szCs w:val="24"/>
        </w:rPr>
        <w:t>.</w:t>
      </w:r>
    </w:p>
    <w:p w:rsidR="0086101A" w:rsidRPr="00731310" w:rsidRDefault="00F26DA3" w:rsidP="00731310">
      <w:pPr>
        <w:pStyle w:val="ae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D0D0D" w:themeColor="text1" w:themeTint="F2"/>
          <w:sz w:val="24"/>
          <w:szCs w:val="24"/>
        </w:rPr>
      </w:pPr>
      <w:r>
        <w:rPr>
          <w:rFonts w:ascii="Arial" w:eastAsia="Times New Roman" w:hAnsi="Arial" w:cs="Arial"/>
          <w:color w:val="0D0D0D" w:themeColor="text1" w:themeTint="F2"/>
          <w:sz w:val="24"/>
          <w:szCs w:val="24"/>
        </w:rPr>
        <w:t>Снижение з</w:t>
      </w:r>
      <w:r w:rsidR="0086101A" w:rsidRPr="00731310">
        <w:rPr>
          <w:rFonts w:ascii="Arial" w:eastAsia="Times New Roman" w:hAnsi="Arial" w:cs="Arial"/>
          <w:color w:val="0D0D0D" w:themeColor="text1" w:themeTint="F2"/>
          <w:sz w:val="24"/>
          <w:szCs w:val="24"/>
        </w:rPr>
        <w:t>ависимост</w:t>
      </w:r>
      <w:r>
        <w:rPr>
          <w:rFonts w:ascii="Arial" w:eastAsia="Times New Roman" w:hAnsi="Arial" w:cs="Arial"/>
          <w:color w:val="0D0D0D" w:themeColor="text1" w:themeTint="F2"/>
          <w:sz w:val="24"/>
          <w:szCs w:val="24"/>
        </w:rPr>
        <w:t>и</w:t>
      </w:r>
      <w:r w:rsidR="0086101A" w:rsidRPr="00731310">
        <w:rPr>
          <w:rFonts w:ascii="Arial" w:eastAsia="Times New Roman" w:hAnsi="Arial" w:cs="Arial"/>
          <w:color w:val="0D0D0D" w:themeColor="text1" w:themeTint="F2"/>
          <w:sz w:val="24"/>
          <w:szCs w:val="24"/>
        </w:rPr>
        <w:t xml:space="preserve"> работоспособности от внешней обстановки.</w:t>
      </w:r>
    </w:p>
    <w:p w:rsidR="0086101A" w:rsidRPr="00731310" w:rsidRDefault="00F26DA3" w:rsidP="00731310">
      <w:pPr>
        <w:pStyle w:val="ae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D0D0D" w:themeColor="text1" w:themeTint="F2"/>
          <w:sz w:val="24"/>
          <w:szCs w:val="24"/>
        </w:rPr>
      </w:pPr>
      <w:r>
        <w:rPr>
          <w:rFonts w:ascii="Arial" w:eastAsia="Times New Roman" w:hAnsi="Arial" w:cs="Arial"/>
          <w:color w:val="0D0D0D" w:themeColor="text1" w:themeTint="F2"/>
          <w:sz w:val="24"/>
          <w:szCs w:val="24"/>
        </w:rPr>
        <w:t xml:space="preserve">Повышение </w:t>
      </w:r>
      <w:r w:rsidR="0086101A" w:rsidRPr="00731310">
        <w:rPr>
          <w:rFonts w:ascii="Arial" w:eastAsia="Times New Roman" w:hAnsi="Arial" w:cs="Arial"/>
          <w:color w:val="0D0D0D" w:themeColor="text1" w:themeTint="F2"/>
          <w:sz w:val="24"/>
          <w:szCs w:val="24"/>
        </w:rPr>
        <w:t>качества и скорости когнитивных процессов при эмоциональной активации</w:t>
      </w:r>
      <w:r>
        <w:rPr>
          <w:rFonts w:ascii="Arial" w:eastAsia="Times New Roman" w:hAnsi="Arial" w:cs="Arial"/>
          <w:color w:val="0D0D0D" w:themeColor="text1" w:themeTint="F2"/>
          <w:sz w:val="24"/>
          <w:szCs w:val="24"/>
        </w:rPr>
        <w:t>.</w:t>
      </w:r>
      <w:r w:rsidR="0086101A" w:rsidRPr="00731310">
        <w:rPr>
          <w:rFonts w:ascii="Arial" w:eastAsia="Times New Roman" w:hAnsi="Arial" w:cs="Arial"/>
          <w:color w:val="0D0D0D" w:themeColor="text1" w:themeTint="F2"/>
          <w:sz w:val="24"/>
          <w:szCs w:val="24"/>
        </w:rPr>
        <w:t xml:space="preserve"> </w:t>
      </w:r>
    </w:p>
    <w:p w:rsidR="007E7BDC" w:rsidRPr="00731310" w:rsidRDefault="007E7BDC" w:rsidP="007E7BDC">
      <w:pPr>
        <w:spacing w:after="0" w:line="240" w:lineRule="auto"/>
        <w:jc w:val="both"/>
        <w:rPr>
          <w:rFonts w:ascii="Arial" w:eastAsia="Times New Roman" w:hAnsi="Arial" w:cs="Arial"/>
          <w:b/>
          <w:color w:val="0D0D0D" w:themeColor="text1" w:themeTint="F2"/>
          <w:sz w:val="24"/>
          <w:szCs w:val="24"/>
        </w:rPr>
      </w:pPr>
    </w:p>
    <w:p w:rsidR="007E7BDC" w:rsidRPr="00731310" w:rsidRDefault="007E7BDC" w:rsidP="007E7BDC">
      <w:pPr>
        <w:spacing w:after="0" w:line="240" w:lineRule="auto"/>
        <w:jc w:val="both"/>
        <w:rPr>
          <w:rFonts w:ascii="Arial" w:eastAsia="Times New Roman" w:hAnsi="Arial" w:cs="Arial"/>
          <w:b/>
          <w:color w:val="0D0D0D" w:themeColor="text1" w:themeTint="F2"/>
          <w:sz w:val="24"/>
          <w:szCs w:val="24"/>
        </w:rPr>
      </w:pPr>
    </w:p>
    <w:p w:rsidR="00731310" w:rsidRDefault="007E7BDC" w:rsidP="007E7BDC">
      <w:pPr>
        <w:spacing w:after="0" w:line="240" w:lineRule="auto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</w:rPr>
      </w:pPr>
      <w:r w:rsidRPr="00731310">
        <w:rPr>
          <w:rFonts w:ascii="Arial" w:eastAsia="Times New Roman" w:hAnsi="Arial" w:cs="Arial"/>
          <w:b/>
          <w:color w:val="0D0D0D" w:themeColor="text1" w:themeTint="F2"/>
          <w:sz w:val="24"/>
          <w:szCs w:val="24"/>
        </w:rPr>
        <w:t>К</w:t>
      </w:r>
      <w:r w:rsidR="0086101A" w:rsidRPr="00731310">
        <w:rPr>
          <w:rFonts w:ascii="Arial" w:eastAsia="Times New Roman" w:hAnsi="Arial" w:cs="Arial"/>
          <w:b/>
          <w:color w:val="0D0D0D" w:themeColor="text1" w:themeTint="F2"/>
          <w:sz w:val="24"/>
          <w:szCs w:val="24"/>
        </w:rPr>
        <w:t>огнитивных характеристик</w:t>
      </w:r>
      <w:r w:rsidRPr="00731310">
        <w:rPr>
          <w:rFonts w:ascii="Arial" w:eastAsia="Times New Roman" w:hAnsi="Arial" w:cs="Arial"/>
          <w:color w:val="0D0D0D" w:themeColor="text1" w:themeTint="F2"/>
          <w:sz w:val="24"/>
          <w:szCs w:val="24"/>
        </w:rPr>
        <w:t>:</w:t>
      </w:r>
    </w:p>
    <w:p w:rsidR="007E7BDC" w:rsidRPr="00731310" w:rsidRDefault="0086101A" w:rsidP="00731310">
      <w:pPr>
        <w:pStyle w:val="ae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</w:rPr>
      </w:pPr>
      <w:r w:rsidRPr="00731310">
        <w:rPr>
          <w:rFonts w:ascii="Arial" w:eastAsia="Times New Roman" w:hAnsi="Arial" w:cs="Arial"/>
          <w:color w:val="0D0D0D" w:themeColor="text1" w:themeTint="F2"/>
          <w:sz w:val="24"/>
          <w:szCs w:val="24"/>
        </w:rPr>
        <w:t>Особенност</w:t>
      </w:r>
      <w:r w:rsidR="00F26DA3">
        <w:rPr>
          <w:rFonts w:ascii="Arial" w:eastAsia="Times New Roman" w:hAnsi="Arial" w:cs="Arial"/>
          <w:color w:val="0D0D0D" w:themeColor="text1" w:themeTint="F2"/>
          <w:sz w:val="24"/>
          <w:szCs w:val="24"/>
        </w:rPr>
        <w:t>ей</w:t>
      </w:r>
      <w:r w:rsidR="007E7BDC" w:rsidRPr="00731310">
        <w:rPr>
          <w:rFonts w:ascii="Arial" w:eastAsia="Times New Roman" w:hAnsi="Arial" w:cs="Arial"/>
          <w:color w:val="0D0D0D" w:themeColor="text1" w:themeTint="F2"/>
          <w:sz w:val="24"/>
          <w:szCs w:val="24"/>
        </w:rPr>
        <w:t xml:space="preserve"> </w:t>
      </w:r>
      <w:r w:rsidRPr="00731310">
        <w:rPr>
          <w:rFonts w:ascii="Arial" w:eastAsia="Times New Roman" w:hAnsi="Arial" w:cs="Arial"/>
          <w:color w:val="0D0D0D" w:themeColor="text1" w:themeTint="F2"/>
          <w:sz w:val="24"/>
          <w:szCs w:val="24"/>
        </w:rPr>
        <w:t>познавательной деятельности</w:t>
      </w:r>
      <w:r w:rsidR="007E7BDC" w:rsidRPr="00731310">
        <w:rPr>
          <w:rFonts w:ascii="Arial" w:eastAsia="Times New Roman" w:hAnsi="Arial" w:cs="Arial"/>
          <w:color w:val="0D0D0D" w:themeColor="text1" w:themeTint="F2"/>
          <w:sz w:val="24"/>
          <w:szCs w:val="24"/>
        </w:rPr>
        <w:t>.</w:t>
      </w:r>
      <w:r w:rsidRPr="00731310">
        <w:rPr>
          <w:rFonts w:ascii="Arial" w:eastAsia="Times New Roman" w:hAnsi="Arial" w:cs="Arial"/>
          <w:b/>
          <w:color w:val="0D0D0D" w:themeColor="text1" w:themeTint="F2"/>
          <w:sz w:val="24"/>
          <w:szCs w:val="24"/>
        </w:rPr>
        <w:t xml:space="preserve"> </w:t>
      </w:r>
      <w:r w:rsidRPr="00731310">
        <w:rPr>
          <w:rFonts w:ascii="Arial" w:eastAsia="Times New Roman" w:hAnsi="Arial" w:cs="Arial"/>
          <w:color w:val="0D0D0D" w:themeColor="text1" w:themeTint="F2"/>
          <w:sz w:val="24"/>
          <w:szCs w:val="24"/>
        </w:rPr>
        <w:t xml:space="preserve"> </w:t>
      </w:r>
    </w:p>
    <w:p w:rsidR="007E7BDC" w:rsidRPr="00731310" w:rsidRDefault="00F26DA3" w:rsidP="00731310">
      <w:pPr>
        <w:pStyle w:val="ae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</w:rPr>
      </w:pPr>
      <w:r>
        <w:rPr>
          <w:rFonts w:ascii="Arial" w:eastAsia="Times New Roman" w:hAnsi="Arial" w:cs="Arial"/>
          <w:color w:val="0D0D0D" w:themeColor="text1" w:themeTint="F2"/>
          <w:sz w:val="24"/>
          <w:szCs w:val="24"/>
        </w:rPr>
        <w:t xml:space="preserve">Улучшение </w:t>
      </w:r>
      <w:r w:rsidR="0086101A" w:rsidRPr="00731310">
        <w:rPr>
          <w:rFonts w:ascii="Arial" w:eastAsia="Times New Roman" w:hAnsi="Arial" w:cs="Arial"/>
          <w:color w:val="0D0D0D" w:themeColor="text1" w:themeTint="F2"/>
          <w:sz w:val="24"/>
          <w:szCs w:val="24"/>
        </w:rPr>
        <w:t>зрительно</w:t>
      </w:r>
      <w:r>
        <w:rPr>
          <w:rFonts w:ascii="Arial" w:eastAsia="Times New Roman" w:hAnsi="Arial" w:cs="Arial"/>
          <w:color w:val="0D0D0D" w:themeColor="text1" w:themeTint="F2"/>
          <w:sz w:val="24"/>
          <w:szCs w:val="24"/>
        </w:rPr>
        <w:t xml:space="preserve">й и </w:t>
      </w:r>
      <w:r w:rsidR="0086101A" w:rsidRPr="00731310">
        <w:rPr>
          <w:rFonts w:ascii="Arial" w:eastAsia="Times New Roman" w:hAnsi="Arial" w:cs="Arial"/>
          <w:color w:val="0D0D0D" w:themeColor="text1" w:themeTint="F2"/>
          <w:sz w:val="24"/>
          <w:szCs w:val="24"/>
        </w:rPr>
        <w:t>моторной координации</w:t>
      </w:r>
      <w:r w:rsidR="007E7BDC" w:rsidRPr="00731310">
        <w:rPr>
          <w:rFonts w:ascii="Arial" w:eastAsia="Times New Roman" w:hAnsi="Arial" w:cs="Arial"/>
          <w:color w:val="0D0D0D" w:themeColor="text1" w:themeTint="F2"/>
          <w:sz w:val="24"/>
          <w:szCs w:val="24"/>
        </w:rPr>
        <w:t>.</w:t>
      </w:r>
      <w:r w:rsidR="0086101A" w:rsidRPr="00731310">
        <w:rPr>
          <w:rFonts w:ascii="Arial" w:eastAsia="Times New Roman" w:hAnsi="Arial" w:cs="Arial"/>
          <w:color w:val="0D0D0D" w:themeColor="text1" w:themeTint="F2"/>
          <w:sz w:val="24"/>
          <w:szCs w:val="24"/>
        </w:rPr>
        <w:t xml:space="preserve"> </w:t>
      </w:r>
    </w:p>
    <w:p w:rsidR="0086101A" w:rsidRPr="00731310" w:rsidRDefault="00F26DA3" w:rsidP="00731310">
      <w:pPr>
        <w:pStyle w:val="ae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</w:rPr>
      </w:pPr>
      <w:r>
        <w:rPr>
          <w:rFonts w:ascii="Arial" w:eastAsia="Times New Roman" w:hAnsi="Arial" w:cs="Arial"/>
          <w:color w:val="0D0D0D" w:themeColor="text1" w:themeTint="F2"/>
          <w:sz w:val="24"/>
          <w:szCs w:val="24"/>
        </w:rPr>
        <w:t>Снижение у</w:t>
      </w:r>
      <w:r w:rsidR="0086101A" w:rsidRPr="00731310">
        <w:rPr>
          <w:rFonts w:ascii="Arial" w:eastAsia="Times New Roman" w:hAnsi="Arial" w:cs="Arial"/>
          <w:color w:val="0D0D0D" w:themeColor="text1" w:themeTint="F2"/>
          <w:sz w:val="24"/>
          <w:szCs w:val="24"/>
        </w:rPr>
        <w:t>томляемост</w:t>
      </w:r>
      <w:r>
        <w:rPr>
          <w:rFonts w:ascii="Arial" w:eastAsia="Times New Roman" w:hAnsi="Arial" w:cs="Arial"/>
          <w:color w:val="0D0D0D" w:themeColor="text1" w:themeTint="F2"/>
          <w:sz w:val="24"/>
          <w:szCs w:val="24"/>
        </w:rPr>
        <w:t>и</w:t>
      </w:r>
      <w:r w:rsidR="0086101A" w:rsidRPr="00731310">
        <w:rPr>
          <w:rFonts w:ascii="Arial" w:eastAsia="Times New Roman" w:hAnsi="Arial" w:cs="Arial"/>
          <w:color w:val="0D0D0D" w:themeColor="text1" w:themeTint="F2"/>
          <w:sz w:val="24"/>
          <w:szCs w:val="24"/>
        </w:rPr>
        <w:t xml:space="preserve">, </w:t>
      </w:r>
      <w:r>
        <w:rPr>
          <w:rFonts w:ascii="Arial" w:eastAsia="Times New Roman" w:hAnsi="Arial" w:cs="Arial"/>
          <w:color w:val="0D0D0D" w:themeColor="text1" w:themeTint="F2"/>
          <w:sz w:val="24"/>
          <w:szCs w:val="24"/>
        </w:rPr>
        <w:t xml:space="preserve">повышение </w:t>
      </w:r>
      <w:r w:rsidR="0086101A" w:rsidRPr="00731310">
        <w:rPr>
          <w:rFonts w:ascii="Arial" w:eastAsia="Times New Roman" w:hAnsi="Arial" w:cs="Arial"/>
          <w:color w:val="0D0D0D" w:themeColor="text1" w:themeTint="F2"/>
          <w:sz w:val="24"/>
          <w:szCs w:val="24"/>
        </w:rPr>
        <w:t>работоспособност</w:t>
      </w:r>
      <w:r>
        <w:rPr>
          <w:rFonts w:ascii="Arial" w:eastAsia="Times New Roman" w:hAnsi="Arial" w:cs="Arial"/>
          <w:color w:val="0D0D0D" w:themeColor="text1" w:themeTint="F2"/>
          <w:sz w:val="24"/>
          <w:szCs w:val="24"/>
        </w:rPr>
        <w:t>и</w:t>
      </w:r>
      <w:r w:rsidR="007E7BDC" w:rsidRPr="00731310">
        <w:rPr>
          <w:rFonts w:ascii="Arial" w:eastAsia="Times New Roman" w:hAnsi="Arial" w:cs="Arial"/>
          <w:color w:val="0D0D0D" w:themeColor="text1" w:themeTint="F2"/>
          <w:sz w:val="24"/>
          <w:szCs w:val="24"/>
        </w:rPr>
        <w:t>.</w:t>
      </w:r>
    </w:p>
    <w:p w:rsidR="007E7BDC" w:rsidRPr="00731310" w:rsidRDefault="007E7BDC" w:rsidP="007E7BDC">
      <w:pPr>
        <w:spacing w:after="0" w:line="240" w:lineRule="auto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</w:rPr>
      </w:pPr>
    </w:p>
    <w:p w:rsidR="007E7BDC" w:rsidRPr="00731310" w:rsidRDefault="007E7BDC" w:rsidP="0086101A">
      <w:pPr>
        <w:spacing w:after="0" w:line="240" w:lineRule="auto"/>
        <w:jc w:val="both"/>
        <w:rPr>
          <w:rFonts w:ascii="Arial" w:eastAsia="Times New Roman" w:hAnsi="Arial" w:cs="Arial"/>
          <w:b/>
          <w:color w:val="0D0D0D" w:themeColor="text1" w:themeTint="F2"/>
          <w:sz w:val="24"/>
          <w:szCs w:val="24"/>
        </w:rPr>
      </w:pPr>
    </w:p>
    <w:p w:rsidR="0086101A" w:rsidRPr="00731310" w:rsidRDefault="007E7BDC" w:rsidP="0086101A">
      <w:pPr>
        <w:spacing w:after="0" w:line="240" w:lineRule="auto"/>
        <w:jc w:val="both"/>
        <w:rPr>
          <w:rFonts w:ascii="Arial" w:eastAsia="Times New Roman" w:hAnsi="Arial" w:cs="Arial"/>
          <w:b/>
          <w:color w:val="0D0D0D" w:themeColor="text1" w:themeTint="F2"/>
          <w:sz w:val="24"/>
          <w:szCs w:val="24"/>
        </w:rPr>
      </w:pPr>
      <w:r w:rsidRPr="00731310">
        <w:rPr>
          <w:rFonts w:ascii="Arial" w:eastAsia="Times New Roman" w:hAnsi="Arial" w:cs="Arial"/>
          <w:b/>
          <w:color w:val="0D0D0D" w:themeColor="text1" w:themeTint="F2"/>
          <w:sz w:val="24"/>
          <w:szCs w:val="24"/>
        </w:rPr>
        <w:t>Л</w:t>
      </w:r>
      <w:r w:rsidR="0086101A" w:rsidRPr="00731310">
        <w:rPr>
          <w:rFonts w:ascii="Arial" w:eastAsia="Times New Roman" w:hAnsi="Arial" w:cs="Arial"/>
          <w:b/>
          <w:color w:val="0D0D0D" w:themeColor="text1" w:themeTint="F2"/>
          <w:sz w:val="24"/>
          <w:szCs w:val="24"/>
        </w:rPr>
        <w:t xml:space="preserve">ичностных характеристик:  </w:t>
      </w:r>
    </w:p>
    <w:p w:rsidR="007E7BDC" w:rsidRPr="00731310" w:rsidRDefault="0086101A" w:rsidP="00731310">
      <w:pPr>
        <w:pStyle w:val="ae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</w:rPr>
      </w:pPr>
      <w:r w:rsidRPr="00731310">
        <w:rPr>
          <w:rFonts w:ascii="Arial" w:eastAsia="Times New Roman" w:hAnsi="Arial" w:cs="Arial"/>
          <w:color w:val="0D0D0D" w:themeColor="text1" w:themeTint="F2"/>
          <w:sz w:val="24"/>
          <w:szCs w:val="24"/>
        </w:rPr>
        <w:t>Поведенчески</w:t>
      </w:r>
      <w:r w:rsidR="00F26DA3">
        <w:rPr>
          <w:rFonts w:ascii="Arial" w:eastAsia="Times New Roman" w:hAnsi="Arial" w:cs="Arial"/>
          <w:color w:val="0D0D0D" w:themeColor="text1" w:themeTint="F2"/>
          <w:sz w:val="24"/>
          <w:szCs w:val="24"/>
        </w:rPr>
        <w:t>х</w:t>
      </w:r>
      <w:r w:rsidRPr="00731310">
        <w:rPr>
          <w:rFonts w:ascii="Arial" w:eastAsia="Times New Roman" w:hAnsi="Arial" w:cs="Arial"/>
          <w:color w:val="0D0D0D" w:themeColor="text1" w:themeTint="F2"/>
          <w:sz w:val="24"/>
          <w:szCs w:val="24"/>
        </w:rPr>
        <w:t xml:space="preserve"> проявлени</w:t>
      </w:r>
      <w:r w:rsidR="00F26DA3">
        <w:rPr>
          <w:rFonts w:ascii="Arial" w:eastAsia="Times New Roman" w:hAnsi="Arial" w:cs="Arial"/>
          <w:color w:val="0D0D0D" w:themeColor="text1" w:themeTint="F2"/>
          <w:sz w:val="24"/>
          <w:szCs w:val="24"/>
        </w:rPr>
        <w:t>й</w:t>
      </w:r>
      <w:r w:rsidR="007E7BDC" w:rsidRPr="00731310">
        <w:rPr>
          <w:rFonts w:ascii="Arial" w:eastAsia="Times New Roman" w:hAnsi="Arial" w:cs="Arial"/>
          <w:color w:val="0D0D0D" w:themeColor="text1" w:themeTint="F2"/>
          <w:sz w:val="24"/>
          <w:szCs w:val="24"/>
        </w:rPr>
        <w:t>.</w:t>
      </w:r>
    </w:p>
    <w:p w:rsidR="007E7BDC" w:rsidRPr="00731310" w:rsidRDefault="00F26DA3" w:rsidP="00731310">
      <w:pPr>
        <w:pStyle w:val="ae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</w:rPr>
      </w:pPr>
      <w:r>
        <w:rPr>
          <w:rFonts w:ascii="Arial" w:eastAsia="Times New Roman" w:hAnsi="Arial" w:cs="Arial"/>
          <w:color w:val="0D0D0D" w:themeColor="text1" w:themeTint="F2"/>
          <w:sz w:val="24"/>
          <w:szCs w:val="24"/>
        </w:rPr>
        <w:t xml:space="preserve">Развитие </w:t>
      </w:r>
      <w:r w:rsidR="0086101A" w:rsidRPr="00731310">
        <w:rPr>
          <w:rFonts w:ascii="Arial" w:eastAsia="Times New Roman" w:hAnsi="Arial" w:cs="Arial"/>
          <w:color w:val="0D0D0D" w:themeColor="text1" w:themeTint="F2"/>
          <w:sz w:val="24"/>
          <w:szCs w:val="24"/>
        </w:rPr>
        <w:t>коммуникативных навыков</w:t>
      </w:r>
      <w:r w:rsidR="007E7BDC" w:rsidRPr="00731310">
        <w:rPr>
          <w:rFonts w:ascii="Arial" w:eastAsia="Times New Roman" w:hAnsi="Arial" w:cs="Arial"/>
          <w:color w:val="0D0D0D" w:themeColor="text1" w:themeTint="F2"/>
          <w:sz w:val="24"/>
          <w:szCs w:val="24"/>
        </w:rPr>
        <w:t>.</w:t>
      </w:r>
    </w:p>
    <w:p w:rsidR="0086101A" w:rsidRPr="00731310" w:rsidRDefault="00F26DA3" w:rsidP="00731310">
      <w:pPr>
        <w:pStyle w:val="ae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</w:rPr>
      </w:pPr>
      <w:r>
        <w:rPr>
          <w:rFonts w:ascii="Arial" w:eastAsia="Times New Roman" w:hAnsi="Arial" w:cs="Arial"/>
          <w:color w:val="0D0D0D" w:themeColor="text1" w:themeTint="F2"/>
          <w:sz w:val="24"/>
          <w:szCs w:val="24"/>
        </w:rPr>
        <w:t xml:space="preserve">Улучшение </w:t>
      </w:r>
      <w:r w:rsidR="0086101A" w:rsidRPr="00731310">
        <w:rPr>
          <w:rFonts w:ascii="Arial" w:eastAsia="Times New Roman" w:hAnsi="Arial" w:cs="Arial"/>
          <w:color w:val="0D0D0D" w:themeColor="text1" w:themeTint="F2"/>
          <w:sz w:val="24"/>
          <w:szCs w:val="24"/>
        </w:rPr>
        <w:t>межличностных отношений</w:t>
      </w:r>
      <w:r w:rsidR="007E7BDC" w:rsidRPr="00731310">
        <w:rPr>
          <w:rFonts w:ascii="Arial" w:eastAsia="Times New Roman" w:hAnsi="Arial" w:cs="Arial"/>
          <w:color w:val="0D0D0D" w:themeColor="text1" w:themeTint="F2"/>
          <w:sz w:val="24"/>
          <w:szCs w:val="24"/>
        </w:rPr>
        <w:t>.</w:t>
      </w:r>
    </w:p>
    <w:p w:rsidR="0086101A" w:rsidRPr="00731310" w:rsidRDefault="0086101A" w:rsidP="0086101A">
      <w:pPr>
        <w:spacing w:after="0" w:line="240" w:lineRule="auto"/>
        <w:ind w:left="464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</w:rPr>
      </w:pPr>
    </w:p>
    <w:p w:rsidR="009A0F82" w:rsidRPr="009A0F82" w:rsidRDefault="009A0F82" w:rsidP="0086101A">
      <w:pPr>
        <w:tabs>
          <w:tab w:val="left" w:pos="-567"/>
        </w:tabs>
        <w:ind w:left="-284" w:right="415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sectPr w:rsidR="009A0F82" w:rsidRPr="009A0F82" w:rsidSect="00013BB9">
      <w:headerReference w:type="default" r:id="rId17"/>
      <w:footerReference w:type="default" r:id="rId18"/>
      <w:type w:val="continuous"/>
      <w:pgSz w:w="16838" w:h="11906" w:orient="landscape"/>
      <w:pgMar w:top="1418" w:right="1134" w:bottom="850" w:left="1134" w:header="284" w:footer="273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74D" w:rsidRDefault="00D5374D" w:rsidP="000831CA">
      <w:pPr>
        <w:spacing w:after="0" w:line="240" w:lineRule="auto"/>
      </w:pPr>
      <w:r>
        <w:separator/>
      </w:r>
    </w:p>
  </w:endnote>
  <w:endnote w:type="continuationSeparator" w:id="0">
    <w:p w:rsidR="00D5374D" w:rsidRDefault="00D5374D" w:rsidP="000831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31CA" w:rsidRDefault="006A0E55" w:rsidP="00FC4D6C">
    <w:pPr>
      <w:pStyle w:val="a3"/>
      <w:ind w:left="-1134" w:right="-1134"/>
    </w:pPr>
    <w:r>
      <w:rPr>
        <w:noProof/>
        <w:lang w:eastAsia="ru-RU"/>
      </w:rPr>
      <w:t xml:space="preserve">       </w:t>
    </w:r>
    <w:r w:rsidR="00CE5100">
      <w:rPr>
        <w:noProof/>
        <w:lang w:eastAsia="ru-RU"/>
      </w:rPr>
      <w:drawing>
        <wp:inline distT="0" distB="0" distL="0" distR="0">
          <wp:extent cx="3326524" cy="355506"/>
          <wp:effectExtent l="0" t="0" r="0" b="6985"/>
          <wp:docPr id="22" name="Рисунок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9625" cy="3590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C4D6C">
      <w:rPr>
        <w:noProof/>
        <w:lang w:eastAsia="ru-RU"/>
      </w:rPr>
      <w:drawing>
        <wp:inline distT="0" distB="0" distL="0" distR="0">
          <wp:extent cx="3326524" cy="355506"/>
          <wp:effectExtent l="0" t="0" r="0" b="6985"/>
          <wp:docPr id="23" name="Рисунок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9625" cy="3590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C4D6C">
      <w:rPr>
        <w:noProof/>
        <w:lang w:eastAsia="ru-RU"/>
      </w:rPr>
      <w:drawing>
        <wp:inline distT="0" distB="0" distL="0" distR="0">
          <wp:extent cx="3326524" cy="355506"/>
          <wp:effectExtent l="0" t="0" r="0" b="6985"/>
          <wp:docPr id="28" name="Рисунок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9625" cy="3590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74D" w:rsidRDefault="00D5374D" w:rsidP="000831CA">
      <w:pPr>
        <w:spacing w:after="0" w:line="240" w:lineRule="auto"/>
      </w:pPr>
      <w:r>
        <w:separator/>
      </w:r>
    </w:p>
  </w:footnote>
  <w:footnote w:type="continuationSeparator" w:id="0">
    <w:p w:rsidR="00D5374D" w:rsidRDefault="00D5374D" w:rsidP="000831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31CA" w:rsidRDefault="006A0E55" w:rsidP="00066A1E">
    <w:pPr>
      <w:pStyle w:val="a3"/>
      <w:tabs>
        <w:tab w:val="clear" w:pos="4677"/>
        <w:tab w:val="center" w:pos="4678"/>
      </w:tabs>
      <w:ind w:left="-1134" w:right="-1134"/>
    </w:pPr>
    <w:r>
      <w:t xml:space="preserve">        </w:t>
    </w:r>
    <w:r w:rsidR="00FC4D6C">
      <w:rPr>
        <w:noProof/>
        <w:lang w:eastAsia="ru-RU"/>
      </w:rPr>
      <w:drawing>
        <wp:inline distT="0" distB="0" distL="0" distR="0">
          <wp:extent cx="3310759" cy="646386"/>
          <wp:effectExtent l="0" t="0" r="4445" b="1905"/>
          <wp:docPr id="19" name="Рисунок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0147" cy="6540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C4D6C">
      <w:rPr>
        <w:noProof/>
        <w:lang w:eastAsia="ru-RU"/>
      </w:rPr>
      <w:drawing>
        <wp:inline distT="0" distB="0" distL="0" distR="0">
          <wp:extent cx="3310759" cy="646386"/>
          <wp:effectExtent l="0" t="0" r="4445" b="1905"/>
          <wp:docPr id="20" name="Рисунок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0147" cy="6540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90F04">
      <w:rPr>
        <w:noProof/>
        <w:lang w:eastAsia="ru-RU"/>
      </w:rPr>
      <w:drawing>
        <wp:inline distT="0" distB="0" distL="0" distR="0">
          <wp:extent cx="3310759" cy="646386"/>
          <wp:effectExtent l="0" t="0" r="4445" b="1905"/>
          <wp:docPr id="21" name="Рисунок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0147" cy="6540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C69D1"/>
    <w:multiLevelType w:val="hybridMultilevel"/>
    <w:tmpl w:val="01DA40AA"/>
    <w:lvl w:ilvl="0" w:tplc="C3C4D24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AA4DAA"/>
    <w:multiLevelType w:val="hybridMultilevel"/>
    <w:tmpl w:val="874A8B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CE34C5D"/>
    <w:multiLevelType w:val="hybridMultilevel"/>
    <w:tmpl w:val="7DA48A4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C553ADB"/>
    <w:multiLevelType w:val="hybridMultilevel"/>
    <w:tmpl w:val="E9BC6BB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D7F131B"/>
    <w:multiLevelType w:val="hybridMultilevel"/>
    <w:tmpl w:val="86280F96"/>
    <w:lvl w:ilvl="0" w:tplc="6F80E01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C5C0EA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C805F7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ED8360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DA00DE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95E0FD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7F8748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1FAA73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D1E3E6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831CA"/>
    <w:rsid w:val="00013BB9"/>
    <w:rsid w:val="00066A1E"/>
    <w:rsid w:val="000831CA"/>
    <w:rsid w:val="00083C0C"/>
    <w:rsid w:val="00110DDA"/>
    <w:rsid w:val="001B356C"/>
    <w:rsid w:val="001F3654"/>
    <w:rsid w:val="001F3B9F"/>
    <w:rsid w:val="002B102E"/>
    <w:rsid w:val="002D37A6"/>
    <w:rsid w:val="002E25A8"/>
    <w:rsid w:val="003316FE"/>
    <w:rsid w:val="00387ADC"/>
    <w:rsid w:val="003E20A5"/>
    <w:rsid w:val="00407DA4"/>
    <w:rsid w:val="004916CE"/>
    <w:rsid w:val="005860C8"/>
    <w:rsid w:val="005F1364"/>
    <w:rsid w:val="005F4120"/>
    <w:rsid w:val="00633523"/>
    <w:rsid w:val="00657B73"/>
    <w:rsid w:val="006A0E55"/>
    <w:rsid w:val="00731310"/>
    <w:rsid w:val="007E7BDC"/>
    <w:rsid w:val="00833CE1"/>
    <w:rsid w:val="0086101A"/>
    <w:rsid w:val="00955A09"/>
    <w:rsid w:val="009605AE"/>
    <w:rsid w:val="009A0F82"/>
    <w:rsid w:val="009E3362"/>
    <w:rsid w:val="00A02834"/>
    <w:rsid w:val="00A14A7D"/>
    <w:rsid w:val="00A15173"/>
    <w:rsid w:val="00A2128F"/>
    <w:rsid w:val="00A64BDA"/>
    <w:rsid w:val="00AE5F81"/>
    <w:rsid w:val="00B309B3"/>
    <w:rsid w:val="00C07B22"/>
    <w:rsid w:val="00C14179"/>
    <w:rsid w:val="00C472DC"/>
    <w:rsid w:val="00CE5100"/>
    <w:rsid w:val="00CF1D82"/>
    <w:rsid w:val="00D5374D"/>
    <w:rsid w:val="00DA58D6"/>
    <w:rsid w:val="00F0020A"/>
    <w:rsid w:val="00F26DA3"/>
    <w:rsid w:val="00F478F4"/>
    <w:rsid w:val="00F6753D"/>
    <w:rsid w:val="00F90F04"/>
    <w:rsid w:val="00FC1894"/>
    <w:rsid w:val="00FC4D6C"/>
    <w:rsid w:val="00FF6A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31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831CA"/>
  </w:style>
  <w:style w:type="paragraph" w:styleId="a5">
    <w:name w:val="footer"/>
    <w:basedOn w:val="a"/>
    <w:link w:val="a6"/>
    <w:uiPriority w:val="99"/>
    <w:unhideWhenUsed/>
    <w:rsid w:val="000831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831CA"/>
  </w:style>
  <w:style w:type="paragraph" w:styleId="a7">
    <w:name w:val="Balloon Text"/>
    <w:basedOn w:val="a"/>
    <w:link w:val="a8"/>
    <w:uiPriority w:val="99"/>
    <w:semiHidden/>
    <w:unhideWhenUsed/>
    <w:rsid w:val="000831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831CA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rsid w:val="000831CA"/>
    <w:pPr>
      <w:spacing w:after="240" w:line="240" w:lineRule="atLeast"/>
    </w:pPr>
    <w:rPr>
      <w:rFonts w:ascii="Sylfaen" w:eastAsia="Times New Roman" w:hAnsi="Sylfaen" w:cs="Sylfaen"/>
      <w:lang w:val="en-US"/>
    </w:rPr>
  </w:style>
  <w:style w:type="character" w:customStyle="1" w:styleId="aa">
    <w:name w:val="Основной текст Знак"/>
    <w:basedOn w:val="a0"/>
    <w:link w:val="a9"/>
    <w:rsid w:val="000831CA"/>
    <w:rPr>
      <w:rFonts w:ascii="Sylfaen" w:eastAsia="Times New Roman" w:hAnsi="Sylfaen" w:cs="Sylfaen"/>
      <w:lang w:val="en-US"/>
    </w:rPr>
  </w:style>
  <w:style w:type="character" w:styleId="ab">
    <w:name w:val="Hyperlink"/>
    <w:basedOn w:val="a0"/>
    <w:uiPriority w:val="99"/>
    <w:unhideWhenUsed/>
    <w:rsid w:val="00083C0C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83C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semiHidden/>
    <w:unhideWhenUsed/>
    <w:rsid w:val="00013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link w:val="af"/>
    <w:uiPriority w:val="34"/>
    <w:qFormat/>
    <w:rsid w:val="0086101A"/>
    <w:pPr>
      <w:ind w:left="720"/>
      <w:contextualSpacing/>
    </w:pPr>
    <w:rPr>
      <w:rFonts w:eastAsiaTheme="minorEastAsia"/>
      <w:lang w:eastAsia="ru-RU"/>
    </w:rPr>
  </w:style>
  <w:style w:type="character" w:customStyle="1" w:styleId="af">
    <w:name w:val="Абзац списка Знак"/>
    <w:link w:val="ae"/>
    <w:uiPriority w:val="34"/>
    <w:locked/>
    <w:rsid w:val="0086101A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12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549346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7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10" Type="http://schemas.openxmlformats.org/officeDocument/2006/relationships/hyperlink" Target="mailto:viborpmss@bk.ru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DA171-5A06-45AF-A7C6-E44E93434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административный</dc:creator>
  <cp:lastModifiedBy>Пользователь Windows</cp:lastModifiedBy>
  <cp:revision>25</cp:revision>
  <cp:lastPrinted>2019-01-17T08:28:00Z</cp:lastPrinted>
  <dcterms:created xsi:type="dcterms:W3CDTF">2018-11-23T15:06:00Z</dcterms:created>
  <dcterms:modified xsi:type="dcterms:W3CDTF">2019-11-24T20:11:00Z</dcterms:modified>
</cp:coreProperties>
</file>