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1D24" w:rsidRDefault="000D1D24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1D24" w:rsidRDefault="000D1D24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1D24" w:rsidRDefault="000D1D24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1D24" w:rsidRDefault="000D1D24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1D24" w:rsidRDefault="000D1D24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1D24" w:rsidRDefault="00A66699" w:rsidP="00A6669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9189" cy="1947553"/>
            <wp:effectExtent l="19050" t="0" r="211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194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D24" w:rsidRDefault="000D1D24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1D24" w:rsidRDefault="000D1D24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66699" w:rsidRDefault="00A66699" w:rsidP="00A666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0107" w:rsidRDefault="00400107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00107" w:rsidRDefault="00400107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00107" w:rsidRDefault="00400107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685BBD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5BBD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8" type="#_x0000_t202" style="position:absolute;left:0;text-align:left;margin-left:-9.4pt;margin-top:3.4pt;width:220.25pt;height:30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cvpOAIAAFAEAAAOAAAAZHJzL2Uyb0RvYy54bWysVF2O0zAQfkfiDpbfaZpuu22jpqulSxHS&#10;8iMtHMB1nMTC8RjbbVIus6fgCYkz9EiMnW6JgCdEHiyPZ/z5m29msrrpGkUOwjoJOqfpaEyJ0BwK&#10;qaucfvq4fbGgxHmmC6ZAi5wehaM36+fPVq3JxARqUIWwBEG0y1qT09p7kyWJ47VomBuBERqdJdiG&#10;eTRtlRSWtYjeqGQyHl8nLdjCWODCOTy96510HfHLUnD/viyd8ETlFLn5uNq47sKarFcsqywzteRn&#10;GuwfWDRManz0AnXHPCN7K/+AaiS34KD0Iw5NAmUpuYg5YDbp+LdsHmpmRMwFxXHmIpP7f7D83eGD&#10;JbLA2lGiWYMlOj2efpy+n76RNKjTGpdh0IPBMN+9hC5EhkyduQf+2RENm5rpStxaC20tWIHs4s1k&#10;cLXHcQFk176FAp9hew8RqCttEwBRDILoWKXjpTKi84Tj4WS+nKfzGSUcfVeL9PpqFsglLHu6bazz&#10;rwU0JGxyarHyEZ0d7p3vQ59CIntQsthKpaJhq91GWXJg2CXb+J3R3TBMadLmdDmbzHoBhj43hBjH&#10;728QjfTY7ko2OV1cglgWZHuli9iMnknV7zE7pTHJoGOQrhfRd7vuXJcdFEdU1ELf1jiGuKnBfqWk&#10;xZbOqfuyZ1ZQot5orMoynU7DDERjOptP0LBDz27oYZojVE49Jf124/u52Rsrqxpf6vtAwy1WspRR&#10;5EC1Z3XmjW0by3QesTAXQztG/foRrH8CAAD//wMAUEsDBBQABgAIAAAAIQA/VGxl3wAAAAgBAAAP&#10;AAAAZHJzL2Rvd25yZXYueG1sTI/BTsMwEETvSPyDtUhcUOukVGmaxqkQEghuUBC9uvE2iYjXwXbT&#10;8PcsJziNRrOaeVtuJ9uLEX3oHClI5wkIpNqZjhoF728PsxxEiJqM7h2hgm8MsK0uL0pdGHemVxx3&#10;sRFcQqHQCtoYh0LKULdodZi7AYmzo/NWR7a+kcbrM5fbXi6SJJNWd8QLrR7wvsX6c3eyCvLl07gP&#10;z7cvH3V27NfxZjU+fnmlrq+muw2IiFP8O4ZffEaHipkO7kQmiF7BLM0ZPSrIWDhfLtIViAP7bA2y&#10;KuX/B6ofAAAA//8DAFBLAQItABQABgAIAAAAIQC2gziS/gAAAOEBAAATAAAAAAAAAAAAAAAAAAAA&#10;AABbQ29udGVudF9UeXBlc10ueG1sUEsBAi0AFAAGAAgAAAAhADj9If/WAAAAlAEAAAsAAAAAAAAA&#10;AAAAAAAALwEAAF9yZWxzLy5yZWxzUEsBAi0AFAAGAAgAAAAhAAP5y+k4AgAAUAQAAA4AAAAAAAAA&#10;AAAAAAAALgIAAGRycy9lMm9Eb2MueG1sUEsBAi0AFAAGAAgAAAAhAD9UbGXfAAAACAEAAA8AAAAA&#10;AAAAAAAAAAAAkgQAAGRycy9kb3ducmV2LnhtbFBLBQYAAAAABAAEAPMAAACeBQAAAAA=&#10;">
            <v:textbox>
              <w:txbxContent>
                <w:p w:rsidR="002B102E" w:rsidRDefault="002B102E" w:rsidP="002B102E">
                  <w:pPr>
                    <w:spacing w:after="0" w:line="240" w:lineRule="auto"/>
                  </w:pPr>
                  <w:r>
                    <w:t xml:space="preserve">©ГБУ ДО ЦППМСП Выборгского района </w:t>
                  </w:r>
                </w:p>
                <w:p w:rsidR="002B102E" w:rsidRDefault="002B102E" w:rsidP="002B102E"/>
              </w:txbxContent>
            </v:textbox>
          </v:shape>
        </w:pict>
      </w: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47625"/>
            <wp:effectExtent l="0" t="0" r="0" b="9525"/>
            <wp:docPr id="1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4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102E" w:rsidRPr="000831CA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31CA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 </w:t>
      </w:r>
    </w:p>
    <w:p w:rsidR="002B102E" w:rsidRPr="000831CA" w:rsidRDefault="002B102E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31CA">
        <w:rPr>
          <w:rFonts w:ascii="Times New Roman" w:eastAsia="Times New Roman" w:hAnsi="Times New Roman" w:cs="Times New Roman"/>
          <w:sz w:val="24"/>
          <w:szCs w:val="24"/>
        </w:rPr>
        <w:t>553-18-75</w:t>
      </w:r>
    </w:p>
    <w:p w:rsidR="002B102E" w:rsidRDefault="002B102E" w:rsidP="002B102E">
      <w:pPr>
        <w:spacing w:after="0" w:line="240" w:lineRule="auto"/>
        <w:jc w:val="center"/>
      </w:pPr>
      <w:r w:rsidRPr="00083C0C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013BB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83C0C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013BB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0" w:history="1">
        <w:r w:rsidRPr="00AB7573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viborpmss</w:t>
        </w:r>
        <w:r w:rsidRPr="00013BB9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@</w:t>
        </w:r>
        <w:r w:rsidRPr="00AB7573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bk</w:t>
        </w:r>
        <w:r w:rsidRPr="00013BB9">
          <w:rPr>
            <w:rStyle w:val="ab"/>
            <w:rFonts w:ascii="Times New Roman" w:eastAsia="Times New Roman" w:hAnsi="Times New Roman" w:cs="Times New Roman"/>
            <w:sz w:val="24"/>
            <w:szCs w:val="24"/>
          </w:rPr>
          <w:t>.</w:t>
        </w:r>
        <w:r w:rsidRPr="00AB7573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A66699" w:rsidRDefault="00A66699" w:rsidP="002B1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B102E" w:rsidRPr="003316FE" w:rsidRDefault="002B102E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  <w:r w:rsidRPr="00963BA2">
        <w:rPr>
          <w:b/>
          <w:noProof/>
          <w:sz w:val="16"/>
          <w:szCs w:val="16"/>
          <w:lang w:val="ru-RU" w:eastAsia="ru-RU"/>
        </w:rPr>
        <w:lastRenderedPageBreak/>
        <w:t>Отделение на Костромском (школьное)</w:t>
      </w:r>
      <w:r w:rsidR="00B309B3">
        <w:rPr>
          <w:b/>
          <w:noProof/>
          <w:sz w:val="16"/>
          <w:szCs w:val="16"/>
          <w:lang w:val="ru-RU" w:eastAsia="ru-RU"/>
        </w:rPr>
        <w:t>:</w:t>
      </w:r>
    </w:p>
    <w:p w:rsidR="00066A1E" w:rsidRPr="00963BA2" w:rsidRDefault="00066A1E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194017, Санкт-Петербург, Костромской пр., д. 7</w:t>
      </w: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График работы: Понедельник-суббота 10.00-19.00</w:t>
      </w: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Телефон: (812) 553 18 75</w:t>
      </w:r>
    </w:p>
    <w:p w:rsidR="00066A1E" w:rsidRPr="00963BA2" w:rsidRDefault="00066A1E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2443480" cy="19234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</w:p>
    <w:p w:rsidR="000831CA" w:rsidRDefault="000831CA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  <w:r w:rsidRPr="00963BA2">
        <w:rPr>
          <w:b/>
          <w:noProof/>
          <w:sz w:val="16"/>
          <w:szCs w:val="16"/>
          <w:lang w:val="ru-RU" w:eastAsia="ru-RU"/>
        </w:rPr>
        <w:t>Отделение на Орбели (дошкольное)</w:t>
      </w:r>
      <w:r w:rsidR="00B309B3">
        <w:rPr>
          <w:b/>
          <w:noProof/>
          <w:sz w:val="16"/>
          <w:szCs w:val="16"/>
          <w:lang w:val="ru-RU" w:eastAsia="ru-RU"/>
        </w:rPr>
        <w:t>:</w:t>
      </w:r>
    </w:p>
    <w:p w:rsidR="00066A1E" w:rsidRPr="00963BA2" w:rsidRDefault="00066A1E" w:rsidP="00066A1E">
      <w:pPr>
        <w:pStyle w:val="a9"/>
        <w:spacing w:after="0"/>
        <w:ind w:left="-284"/>
        <w:rPr>
          <w:b/>
          <w:noProof/>
          <w:sz w:val="16"/>
          <w:szCs w:val="16"/>
          <w:lang w:val="ru-RU" w:eastAsia="ru-RU"/>
        </w:rPr>
      </w:pP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194223, Санкт-Петербург, ул. Орбели, д. 31</w:t>
      </w:r>
    </w:p>
    <w:p w:rsidR="000831CA" w:rsidRPr="00963BA2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График работы: Понедельник-пятница 10.00-19.00</w:t>
      </w:r>
    </w:p>
    <w:p w:rsidR="000831CA" w:rsidRDefault="000831CA" w:rsidP="00066A1E">
      <w:pPr>
        <w:pStyle w:val="a9"/>
        <w:spacing w:after="0"/>
        <w:ind w:left="-284"/>
        <w:rPr>
          <w:noProof/>
          <w:sz w:val="16"/>
          <w:szCs w:val="16"/>
          <w:lang w:val="ru-RU" w:eastAsia="ru-RU"/>
        </w:rPr>
      </w:pPr>
      <w:r w:rsidRPr="00963BA2">
        <w:rPr>
          <w:noProof/>
          <w:sz w:val="16"/>
          <w:szCs w:val="16"/>
          <w:lang w:val="ru-RU" w:eastAsia="ru-RU"/>
        </w:rPr>
        <w:t>Телефон: (812) 552 51 09</w:t>
      </w:r>
    </w:p>
    <w:p w:rsidR="000831CA" w:rsidRDefault="000831CA" w:rsidP="00066A1E">
      <w:pPr>
        <w:pStyle w:val="a9"/>
        <w:ind w:left="-284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2446020" cy="19354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CF0" w:rsidRDefault="008F1CF0" w:rsidP="009A0F82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</w:p>
    <w:p w:rsidR="008F1CF0" w:rsidRDefault="008F1CF0" w:rsidP="009A0F82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</w:p>
    <w:p w:rsidR="009A0F82" w:rsidRPr="009A0F82" w:rsidRDefault="009A0F82" w:rsidP="009A0F82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 xml:space="preserve">ИСПОЛЬЗОВАНИЕ 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>«КОМПЛЕКСА УПРАЖНЕНИЙ»</w:t>
      </w:r>
      <w:r w:rsidR="00A15173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,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 xml:space="preserve">РАЗРАБОТАННОГО СПЕЦИАЛИСТАМИ </w:t>
      </w: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br/>
        <w:t>ГБУ ДО ЦППМСП ВЫБОРГСКОГО РАЙОНА СПБ</w:t>
      </w:r>
      <w:r w:rsidR="00A15173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.</w:t>
      </w:r>
    </w:p>
    <w:p w:rsidR="00F478F4" w:rsidRPr="00F478F4" w:rsidRDefault="00F478F4" w:rsidP="00F478F4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32"/>
          <w:szCs w:val="32"/>
          <w:lang w:eastAsia="ru-RU"/>
        </w:rPr>
      </w:pPr>
    </w:p>
    <w:p w:rsidR="00013BB9" w:rsidRPr="00083C0C" w:rsidRDefault="00013BB9" w:rsidP="00013BB9">
      <w:pPr>
        <w:spacing w:after="0" w:line="240" w:lineRule="auto"/>
        <w:ind w:left="426" w:right="-578"/>
        <w:jc w:val="center"/>
        <w:rPr>
          <w:rFonts w:ascii="Arial" w:eastAsia="Times New Roman" w:hAnsi="Arial" w:cs="Arial"/>
          <w:b/>
          <w:bCs/>
          <w:color w:val="A63800"/>
          <w:kern w:val="36"/>
          <w:sz w:val="32"/>
          <w:szCs w:val="32"/>
          <w:lang w:eastAsia="ru-RU"/>
        </w:rPr>
      </w:pPr>
    </w:p>
    <w:p w:rsidR="003316FE" w:rsidRDefault="008F1CF0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785745" cy="211582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11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6FE" w:rsidRDefault="003316FE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316FE" w:rsidRDefault="003316FE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316FE" w:rsidRDefault="003316FE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316FE" w:rsidRDefault="003316FE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316FE" w:rsidRDefault="003316FE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013BB9" w:rsidRDefault="00013BB9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0831CA" w:rsidRPr="000831CA" w:rsidRDefault="000831CA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831CA">
        <w:rPr>
          <w:rFonts w:ascii="Times New Roman" w:eastAsia="Calibri" w:hAnsi="Times New Roman" w:cs="Times New Roman"/>
          <w:sz w:val="20"/>
          <w:szCs w:val="20"/>
        </w:rPr>
        <w:t>Санкт-Петербург</w:t>
      </w:r>
    </w:p>
    <w:p w:rsidR="00083C0C" w:rsidRDefault="000831CA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831CA">
        <w:rPr>
          <w:rFonts w:ascii="Times New Roman" w:eastAsia="Calibri" w:hAnsi="Times New Roman" w:cs="Times New Roman"/>
          <w:sz w:val="20"/>
          <w:szCs w:val="20"/>
        </w:rPr>
        <w:t>201</w:t>
      </w:r>
      <w:r w:rsidR="00083C0C">
        <w:rPr>
          <w:rFonts w:ascii="Times New Roman" w:eastAsia="Calibri" w:hAnsi="Times New Roman" w:cs="Times New Roman"/>
          <w:sz w:val="20"/>
          <w:szCs w:val="20"/>
        </w:rPr>
        <w:t>9 г.</w:t>
      </w:r>
    </w:p>
    <w:p w:rsidR="00083C0C" w:rsidRDefault="00083C0C" w:rsidP="00066A1E">
      <w:pPr>
        <w:spacing w:after="0" w:line="240" w:lineRule="auto"/>
        <w:ind w:left="426" w:right="-57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A66699" w:rsidRPr="00400107" w:rsidRDefault="00A66699" w:rsidP="00A66699">
      <w:pPr>
        <w:tabs>
          <w:tab w:val="left" w:pos="-567"/>
        </w:tabs>
        <w:ind w:left="-284" w:right="-11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00107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Синдром дефицита внимания с гиперактивностью (СДВГ) уже долгое время привлекает внимание ученых, врачей и педагогов. </w:t>
      </w:r>
    </w:p>
    <w:p w:rsidR="000D1D24" w:rsidRDefault="00A66699" w:rsidP="00A66699">
      <w:pPr>
        <w:tabs>
          <w:tab w:val="left" w:pos="-567"/>
        </w:tabs>
        <w:ind w:left="-284" w:right="415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00107">
        <w:rPr>
          <w:rFonts w:ascii="Arial" w:hAnsi="Arial" w:cs="Arial"/>
          <w:color w:val="000000"/>
          <w:sz w:val="24"/>
          <w:szCs w:val="24"/>
          <w:shd w:val="clear" w:color="auto" w:fill="FFFFFF"/>
        </w:rPr>
        <w:t>Первые проявления гиперактивности наблюдаются до 7-ми лет, но наиболее остро эта проблема встает в тот момент, когда ребенок идет в школу. Нарушение внимания практически всегда сопровождаются нарушением поведения и импульсивностью.  Такой ребенок, на занятиях, крутится, вертится, часто встает со своего места, ходит по классу, перебивает учителя.</w:t>
      </w:r>
    </w:p>
    <w:p w:rsidR="00A66699" w:rsidRPr="00FF6A6C" w:rsidRDefault="00A66699" w:rsidP="00A66699">
      <w:pPr>
        <w:tabs>
          <w:tab w:val="left" w:pos="-567"/>
        </w:tabs>
        <w:ind w:left="-284" w:right="415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316FE" w:rsidRDefault="00A66699" w:rsidP="003316F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790190" cy="1939290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193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699" w:rsidRDefault="00A66699" w:rsidP="003316F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16FE" w:rsidRDefault="003316FE" w:rsidP="00A15173">
      <w:pPr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  <w:r w:rsidRPr="009A0F82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lastRenderedPageBreak/>
        <w:t>Принципы реализации «Комплекса упражнений» родителями при выполнении домашних заданий</w:t>
      </w:r>
    </w:p>
    <w:p w:rsidR="003316FE" w:rsidRPr="009A0F82" w:rsidRDefault="003316FE" w:rsidP="00B97800">
      <w:pPr>
        <w:tabs>
          <w:tab w:val="left" w:pos="-567"/>
        </w:tabs>
        <w:ind w:left="-284" w:right="13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Принцип создания благоприятного эмоционального климата в семье;</w:t>
      </w:r>
    </w:p>
    <w:p w:rsidR="003316FE" w:rsidRPr="009A0F82" w:rsidRDefault="003316FE" w:rsidP="00B97800">
      <w:pPr>
        <w:tabs>
          <w:tab w:val="left" w:pos="-567"/>
        </w:tabs>
        <w:ind w:left="-284" w:right="13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Принцип многообразия упражнений, в «Комплексе упражнений» используются приемы психогимнастики, пальчиковой, дыхательной и др.</w:t>
      </w:r>
    </w:p>
    <w:p w:rsidR="003316FE" w:rsidRPr="009A0F82" w:rsidRDefault="003316FE" w:rsidP="00B97800">
      <w:pPr>
        <w:tabs>
          <w:tab w:val="left" w:pos="-567"/>
        </w:tabs>
        <w:ind w:left="-284" w:right="13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Принцип системности. Практика применения упражнений основана на расписании.  </w:t>
      </w:r>
    </w:p>
    <w:p w:rsidR="003316FE" w:rsidRPr="009A0F82" w:rsidRDefault="003316FE" w:rsidP="00B97800">
      <w:pPr>
        <w:tabs>
          <w:tab w:val="left" w:pos="-567"/>
        </w:tabs>
        <w:ind w:left="-284" w:right="131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A0F8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Важно вызывать у ребенка положительные эмоции. В этом случае произвольность формируется эффективнее</w:t>
      </w:r>
      <w:r w:rsidR="00A15173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9A0F82" w:rsidRDefault="009A0F82" w:rsidP="009A0F82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A15173" w:rsidRDefault="00A15173" w:rsidP="009A0F82">
      <w:pPr>
        <w:tabs>
          <w:tab w:val="left" w:pos="-567"/>
        </w:tabs>
        <w:ind w:left="-284" w:right="415"/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</w:p>
    <w:p w:rsidR="00A66699" w:rsidRPr="003316FE" w:rsidRDefault="00A66699" w:rsidP="00A66699">
      <w:pPr>
        <w:jc w:val="center"/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</w:pPr>
      <w:r w:rsidRPr="003316FE"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lastRenderedPageBreak/>
        <w:t xml:space="preserve">Правила использования «Комплекса» упражнений для </w:t>
      </w:r>
      <w:r>
        <w:rPr>
          <w:rFonts w:ascii="Arial" w:eastAsia="Times New Roman" w:hAnsi="Arial" w:cs="Arial"/>
          <w:b/>
          <w:bCs/>
          <w:color w:val="A63800"/>
          <w:kern w:val="36"/>
          <w:sz w:val="28"/>
          <w:szCs w:val="28"/>
          <w:lang w:eastAsia="ru-RU"/>
        </w:rPr>
        <w:t>родителей</w:t>
      </w:r>
    </w:p>
    <w:p w:rsidR="00A66699" w:rsidRPr="00FF6A6C" w:rsidRDefault="00A66699" w:rsidP="00A66699">
      <w:pPr>
        <w:tabs>
          <w:tab w:val="left" w:pos="-567"/>
        </w:tabs>
        <w:ind w:left="-284" w:right="415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Упражнения можно использовать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в качестве минутки отдыха</w:t>
      </w: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или в свободное время.</w:t>
      </w:r>
    </w:p>
    <w:p w:rsidR="00A66699" w:rsidRPr="00FF6A6C" w:rsidRDefault="00A66699" w:rsidP="00A66699">
      <w:pPr>
        <w:tabs>
          <w:tab w:val="left" w:pos="-567"/>
        </w:tabs>
        <w:ind w:left="-284" w:right="415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Упражнения «Комплекса» необходимо применять ежедневно и систематично для достижения эффекта. </w:t>
      </w:r>
    </w:p>
    <w:p w:rsidR="00A66699" w:rsidRPr="00FF6A6C" w:rsidRDefault="00A66699" w:rsidP="00A66699">
      <w:pPr>
        <w:tabs>
          <w:tab w:val="left" w:pos="-567"/>
        </w:tabs>
        <w:ind w:left="-284" w:right="415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течение дня рекомендуется применять по одному «заданию – упражнению» из каждой группы «Комплекса»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чтобы дети не перегружались и сохраняли интерес к занятию.  То есть в день – 3 упражнения.</w:t>
      </w:r>
    </w:p>
    <w:p w:rsidR="00A66699" w:rsidRPr="00FF6A6C" w:rsidRDefault="00A66699" w:rsidP="00A66699">
      <w:pPr>
        <w:tabs>
          <w:tab w:val="left" w:pos="-567"/>
        </w:tabs>
        <w:ind w:left="-284" w:right="415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Упражнения служат ориентиром, примерным образцом для дальнейшей работы. </w:t>
      </w:r>
    </w:p>
    <w:p w:rsidR="000D1D24" w:rsidRPr="00400107" w:rsidRDefault="00A66699" w:rsidP="00A66699">
      <w:pPr>
        <w:tabs>
          <w:tab w:val="left" w:pos="-567"/>
        </w:tabs>
        <w:ind w:left="-284" w:right="415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F6A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выходные и праздничные дни так же рекомендуется повторение «заданий – упражнений» ребенком под руководством родителя. </w:t>
      </w:r>
    </w:p>
    <w:p w:rsidR="009A0F82" w:rsidRPr="009A0F82" w:rsidRDefault="009A0F82" w:rsidP="000D1D24">
      <w:pPr>
        <w:tabs>
          <w:tab w:val="left" w:pos="-567"/>
        </w:tabs>
        <w:ind w:left="-284" w:right="41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sectPr w:rsidR="009A0F82" w:rsidRPr="009A0F82" w:rsidSect="00013BB9">
      <w:headerReference w:type="default" r:id="rId15"/>
      <w:footerReference w:type="default" r:id="rId16"/>
      <w:type w:val="continuous"/>
      <w:pgSz w:w="16838" w:h="11906" w:orient="landscape"/>
      <w:pgMar w:top="1418" w:right="1134" w:bottom="850" w:left="1134" w:header="284" w:footer="273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B9B" w:rsidRDefault="00660B9B" w:rsidP="000831CA">
      <w:pPr>
        <w:spacing w:after="0" w:line="240" w:lineRule="auto"/>
      </w:pPr>
      <w:r>
        <w:separator/>
      </w:r>
    </w:p>
  </w:endnote>
  <w:endnote w:type="continuationSeparator" w:id="1">
    <w:p w:rsidR="00660B9B" w:rsidRDefault="00660B9B" w:rsidP="00083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CA" w:rsidRDefault="00CE5100" w:rsidP="00FC4D6C">
    <w:pPr>
      <w:pStyle w:val="a3"/>
      <w:ind w:left="-1134" w:right="-1134"/>
    </w:pPr>
    <w:r>
      <w:rPr>
        <w:noProof/>
        <w:lang w:eastAsia="ru-RU"/>
      </w:rPr>
      <w:drawing>
        <wp:inline distT="0" distB="0" distL="0" distR="0">
          <wp:extent cx="3326524" cy="355506"/>
          <wp:effectExtent l="0" t="0" r="0" b="6985"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625" cy="359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4D6C">
      <w:rPr>
        <w:noProof/>
        <w:lang w:eastAsia="ru-RU"/>
      </w:rPr>
      <w:drawing>
        <wp:inline distT="0" distB="0" distL="0" distR="0">
          <wp:extent cx="3326524" cy="355506"/>
          <wp:effectExtent l="0" t="0" r="0" b="6985"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625" cy="359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4D6C">
      <w:rPr>
        <w:noProof/>
        <w:lang w:eastAsia="ru-RU"/>
      </w:rPr>
      <w:drawing>
        <wp:inline distT="0" distB="0" distL="0" distR="0">
          <wp:extent cx="3326524" cy="355506"/>
          <wp:effectExtent l="0" t="0" r="0" b="6985"/>
          <wp:docPr id="28" name="Рисунок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625" cy="359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B9B" w:rsidRDefault="00660B9B" w:rsidP="000831CA">
      <w:pPr>
        <w:spacing w:after="0" w:line="240" w:lineRule="auto"/>
      </w:pPr>
      <w:r>
        <w:separator/>
      </w:r>
    </w:p>
  </w:footnote>
  <w:footnote w:type="continuationSeparator" w:id="1">
    <w:p w:rsidR="00660B9B" w:rsidRDefault="00660B9B" w:rsidP="000831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97" w:rsidRDefault="00911197" w:rsidP="00911197">
    <w:pPr>
      <w:pStyle w:val="a3"/>
      <w:tabs>
        <w:tab w:val="clear" w:pos="4677"/>
        <w:tab w:val="center" w:pos="4678"/>
      </w:tabs>
      <w:ind w:left="-1134" w:right="-1134"/>
    </w:pPr>
    <w:r>
      <w:rPr>
        <w:noProof/>
        <w:lang w:eastAsia="ru-RU"/>
      </w:rPr>
      <w:drawing>
        <wp:inline distT="0" distB="0" distL="0" distR="0">
          <wp:extent cx="3310759" cy="646386"/>
          <wp:effectExtent l="0" t="0" r="4445" b="190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0147" cy="654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drawing>
        <wp:inline distT="0" distB="0" distL="0" distR="0">
          <wp:extent cx="3310759" cy="646386"/>
          <wp:effectExtent l="0" t="0" r="4445" b="1905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0147" cy="654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drawing>
        <wp:inline distT="0" distB="0" distL="0" distR="0">
          <wp:extent cx="3310759" cy="646386"/>
          <wp:effectExtent l="0" t="0" r="4445" b="190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0147" cy="654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31CA" w:rsidRDefault="000831CA" w:rsidP="00066A1E">
    <w:pPr>
      <w:pStyle w:val="a3"/>
      <w:tabs>
        <w:tab w:val="clear" w:pos="4677"/>
        <w:tab w:val="center" w:pos="4678"/>
      </w:tabs>
      <w:ind w:left="-1134" w:right="-113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F131B"/>
    <w:multiLevelType w:val="hybridMultilevel"/>
    <w:tmpl w:val="86280F96"/>
    <w:lvl w:ilvl="0" w:tplc="6F80E0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5C0EA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805F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D8360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A00DE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5E0FD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F874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FAA7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1E3E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0831CA"/>
    <w:rsid w:val="00013BB9"/>
    <w:rsid w:val="00035D68"/>
    <w:rsid w:val="00066A1E"/>
    <w:rsid w:val="000831CA"/>
    <w:rsid w:val="00083C0C"/>
    <w:rsid w:val="000D1D24"/>
    <w:rsid w:val="00110DDA"/>
    <w:rsid w:val="0011400F"/>
    <w:rsid w:val="001B356C"/>
    <w:rsid w:val="001F3654"/>
    <w:rsid w:val="001F3B9F"/>
    <w:rsid w:val="002B102E"/>
    <w:rsid w:val="002D37A6"/>
    <w:rsid w:val="002E25A8"/>
    <w:rsid w:val="003316FE"/>
    <w:rsid w:val="003E20A5"/>
    <w:rsid w:val="00400107"/>
    <w:rsid w:val="00407DA4"/>
    <w:rsid w:val="004916CE"/>
    <w:rsid w:val="005860C8"/>
    <w:rsid w:val="005C1FEB"/>
    <w:rsid w:val="005F1364"/>
    <w:rsid w:val="005F4120"/>
    <w:rsid w:val="00657B73"/>
    <w:rsid w:val="00660B9B"/>
    <w:rsid w:val="00685BBD"/>
    <w:rsid w:val="006A0E55"/>
    <w:rsid w:val="008F1CF0"/>
    <w:rsid w:val="00911197"/>
    <w:rsid w:val="00955A09"/>
    <w:rsid w:val="009605AE"/>
    <w:rsid w:val="009A0F82"/>
    <w:rsid w:val="009E3362"/>
    <w:rsid w:val="00A02834"/>
    <w:rsid w:val="00A15173"/>
    <w:rsid w:val="00A2128F"/>
    <w:rsid w:val="00A26246"/>
    <w:rsid w:val="00A64BDA"/>
    <w:rsid w:val="00A66699"/>
    <w:rsid w:val="00AC136B"/>
    <w:rsid w:val="00B309B3"/>
    <w:rsid w:val="00B97800"/>
    <w:rsid w:val="00C07B22"/>
    <w:rsid w:val="00C14179"/>
    <w:rsid w:val="00C472DC"/>
    <w:rsid w:val="00C942D4"/>
    <w:rsid w:val="00CE5100"/>
    <w:rsid w:val="00CF1D82"/>
    <w:rsid w:val="00D67057"/>
    <w:rsid w:val="00DA58D6"/>
    <w:rsid w:val="00F0020A"/>
    <w:rsid w:val="00F478F4"/>
    <w:rsid w:val="00F6753D"/>
    <w:rsid w:val="00F90F04"/>
    <w:rsid w:val="00FA5DAF"/>
    <w:rsid w:val="00FC1894"/>
    <w:rsid w:val="00FC4D6C"/>
    <w:rsid w:val="00FF6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31CA"/>
  </w:style>
  <w:style w:type="paragraph" w:styleId="a5">
    <w:name w:val="footer"/>
    <w:basedOn w:val="a"/>
    <w:link w:val="a6"/>
    <w:uiPriority w:val="99"/>
    <w:unhideWhenUsed/>
    <w:rsid w:val="00083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31CA"/>
  </w:style>
  <w:style w:type="paragraph" w:styleId="a7">
    <w:name w:val="Balloon Text"/>
    <w:basedOn w:val="a"/>
    <w:link w:val="a8"/>
    <w:uiPriority w:val="99"/>
    <w:semiHidden/>
    <w:unhideWhenUsed/>
    <w:rsid w:val="00083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31CA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0831CA"/>
    <w:pPr>
      <w:spacing w:after="240" w:line="240" w:lineRule="atLeast"/>
    </w:pPr>
    <w:rPr>
      <w:rFonts w:ascii="Sylfaen" w:eastAsia="Times New Roman" w:hAnsi="Sylfaen" w:cs="Sylfaen"/>
      <w:lang w:val="en-US"/>
    </w:rPr>
  </w:style>
  <w:style w:type="character" w:customStyle="1" w:styleId="aa">
    <w:name w:val="Основной текст Знак"/>
    <w:basedOn w:val="a0"/>
    <w:link w:val="a9"/>
    <w:rsid w:val="000831CA"/>
    <w:rPr>
      <w:rFonts w:ascii="Sylfaen" w:eastAsia="Times New Roman" w:hAnsi="Sylfaen" w:cs="Sylfaen"/>
      <w:lang w:val="en-US"/>
    </w:rPr>
  </w:style>
  <w:style w:type="character" w:styleId="ab">
    <w:name w:val="Hyperlink"/>
    <w:basedOn w:val="a0"/>
    <w:uiPriority w:val="99"/>
    <w:unhideWhenUsed/>
    <w:rsid w:val="00083C0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83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013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9346">
          <w:marLeft w:val="418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viborpmss@bk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ED2E3-62EB-4404-A572-E79A7A024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административный</dc:creator>
  <cp:lastModifiedBy>цпмсс</cp:lastModifiedBy>
  <cp:revision>25</cp:revision>
  <cp:lastPrinted>2021-01-11T10:59:00Z</cp:lastPrinted>
  <dcterms:created xsi:type="dcterms:W3CDTF">2018-11-23T15:06:00Z</dcterms:created>
  <dcterms:modified xsi:type="dcterms:W3CDTF">2021-01-11T11:21:00Z</dcterms:modified>
</cp:coreProperties>
</file>